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04EC" w:rsidRDefault="00BA04EC">
      <w:pPr>
        <w:rPr>
          <w:lang w:val="en-US"/>
        </w:rPr>
      </w:pPr>
    </w:p>
    <w:p w:rsidR="00BA04EC" w:rsidRDefault="00E6239C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>
        <w:rPr>
          <w:rFonts w:ascii="Arial" w:hAnsi="Arial" w:cs="Arial"/>
          <w:b/>
          <w:bCs/>
          <w:sz w:val="28"/>
          <w:szCs w:val="28"/>
        </w:rPr>
        <w:t xml:space="preserve">XXVII SEMINARIO INTERNACIONAL DEL PARTIDO DEL TRABAJO DE MEXICO </w:t>
      </w:r>
      <w:r>
        <w:rPr>
          <w:rFonts w:ascii="Arial" w:hAnsi="Arial" w:cs="Arial"/>
          <w:b/>
          <w:bCs/>
          <w:sz w:val="28"/>
          <w:szCs w:val="28"/>
          <w:lang w:val="en-US"/>
        </w:rPr>
        <w:t>“LOS PARTIDOS Y UNA NUEVA SOCIEDAD”</w:t>
      </w:r>
    </w:p>
    <w:p w:rsidR="00BA04EC" w:rsidRDefault="00E6239C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>
        <w:rPr>
          <w:rFonts w:ascii="Arial" w:hAnsi="Arial" w:cs="Arial"/>
          <w:b/>
          <w:bCs/>
          <w:sz w:val="28"/>
          <w:szCs w:val="28"/>
          <w:lang w:val="en-US"/>
        </w:rPr>
        <w:t>DEL 5 AL 7 DE OCTUBRE 2023, EN CIUDAD DE MEXICO.</w:t>
      </w:r>
    </w:p>
    <w:p w:rsidR="00BA04EC" w:rsidRDefault="00BA04EC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</w:p>
    <w:p w:rsidR="00BA04EC" w:rsidRDefault="00E6239C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>
        <w:rPr>
          <w:rFonts w:ascii="Arial" w:hAnsi="Arial" w:cs="Arial"/>
          <w:b/>
          <w:bCs/>
          <w:sz w:val="28"/>
          <w:szCs w:val="28"/>
          <w:lang w:val="en-US"/>
        </w:rPr>
        <w:t xml:space="preserve">REFLEXIONES EN TORNO AL TEMARIO DE CONVOCATORIA Y LOS ASUNTOS ABORDADOS EN ESTA CONFLUENCIA DE LAS </w:t>
      </w:r>
      <w:r>
        <w:rPr>
          <w:rFonts w:ascii="Arial" w:hAnsi="Arial" w:cs="Arial"/>
          <w:b/>
          <w:bCs/>
          <w:sz w:val="28"/>
          <w:szCs w:val="28"/>
          <w:lang w:val="en-US"/>
        </w:rPr>
        <w:t>IZQUIERDAS Y EL PROGRESISMO</w:t>
      </w:r>
      <w:r>
        <w:rPr>
          <w:rFonts w:ascii="Arial" w:hAnsi="Arial" w:cs="Arial"/>
          <w:b/>
          <w:bCs/>
          <w:sz w:val="28"/>
          <w:szCs w:val="28"/>
        </w:rPr>
        <w:t xml:space="preserve"> DEL MUNDO.</w:t>
      </w:r>
      <w:r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</w:p>
    <w:p w:rsidR="000E1503" w:rsidRDefault="000E1503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</w:p>
    <w:p w:rsidR="000E1503" w:rsidRPr="000E1503" w:rsidRDefault="000E1503" w:rsidP="000E1503">
      <w:pPr>
        <w:pStyle w:val="Prrafodelista"/>
        <w:rPr>
          <w:rFonts w:ascii="Arial" w:hAnsi="Arial" w:cs="Arial"/>
          <w:b/>
          <w:bCs/>
          <w:sz w:val="28"/>
          <w:szCs w:val="28"/>
          <w:lang w:val="en-US"/>
        </w:rPr>
      </w:pPr>
      <w:r>
        <w:rPr>
          <w:rFonts w:ascii="Arial" w:hAnsi="Arial" w:cs="Arial"/>
          <w:b/>
          <w:bCs/>
          <w:sz w:val="28"/>
          <w:szCs w:val="28"/>
          <w:lang w:val="en-US"/>
        </w:rPr>
        <w:t xml:space="preserve">Expone: Martha Pérez (SRI MIU) </w:t>
      </w:r>
    </w:p>
    <w:p w:rsidR="00BA04EC" w:rsidRDefault="00BA04EC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</w:p>
    <w:p w:rsidR="00BA04EC" w:rsidRDefault="00E6239C">
      <w:pPr>
        <w:jc w:val="both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Compañeras</w:t>
      </w:r>
      <w:r>
        <w:rPr>
          <w:rFonts w:ascii="Arial" w:hAnsi="Arial" w:cs="Arial"/>
          <w:sz w:val="28"/>
          <w:szCs w:val="28"/>
        </w:rPr>
        <w:t xml:space="preserve"> y Compañeros</w:t>
      </w:r>
      <w:r>
        <w:rPr>
          <w:rFonts w:ascii="Arial" w:hAnsi="Arial" w:cs="Arial"/>
          <w:sz w:val="28"/>
          <w:szCs w:val="28"/>
          <w:lang w:val="en-US"/>
        </w:rPr>
        <w:t>:</w:t>
      </w:r>
    </w:p>
    <w:p w:rsidR="00BA04EC" w:rsidRDefault="00BA04EC">
      <w:pPr>
        <w:jc w:val="both"/>
        <w:rPr>
          <w:rFonts w:ascii="Arial" w:hAnsi="Arial" w:cs="Arial"/>
          <w:sz w:val="28"/>
          <w:szCs w:val="28"/>
          <w:lang w:val="en-US"/>
        </w:rPr>
      </w:pPr>
    </w:p>
    <w:p w:rsidR="00BA04EC" w:rsidRDefault="00E6239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Este escenario, amplio y diverso que cada a</w:t>
      </w:r>
      <w:proofErr w:type="spellStart"/>
      <w:r>
        <w:rPr>
          <w:rFonts w:ascii="Arial" w:hAnsi="Arial" w:cs="Arial"/>
          <w:sz w:val="28"/>
          <w:szCs w:val="28"/>
        </w:rPr>
        <w:t>ño</w:t>
      </w:r>
      <w:proofErr w:type="spellEnd"/>
      <w:r>
        <w:rPr>
          <w:rFonts w:ascii="Arial" w:hAnsi="Arial" w:cs="Arial"/>
          <w:sz w:val="28"/>
          <w:szCs w:val="28"/>
        </w:rPr>
        <w:t xml:space="preserve"> reúne el PT bajo la coordinación del profe Alberto Anaya, constituye el espacio internacional de mayor referencia para el debate, el análisis, </w:t>
      </w:r>
      <w:r>
        <w:rPr>
          <w:rFonts w:ascii="Arial" w:hAnsi="Arial" w:cs="Arial"/>
          <w:sz w:val="28"/>
          <w:szCs w:val="28"/>
        </w:rPr>
        <w:t xml:space="preserve">la búsqueda de acercamiento y manejo de matices, de las organizaciones de izquierda y progresistas de América Latina, El Caribe, Asia, </w:t>
      </w:r>
      <w:proofErr w:type="spellStart"/>
      <w:r>
        <w:rPr>
          <w:rFonts w:ascii="Arial" w:hAnsi="Arial" w:cs="Arial"/>
          <w:sz w:val="28"/>
          <w:szCs w:val="28"/>
        </w:rPr>
        <w:t>Eupora</w:t>
      </w:r>
      <w:proofErr w:type="spellEnd"/>
      <w:r>
        <w:rPr>
          <w:rFonts w:ascii="Arial" w:hAnsi="Arial" w:cs="Arial"/>
          <w:sz w:val="28"/>
          <w:szCs w:val="28"/>
        </w:rPr>
        <w:t xml:space="preserve"> y el resto del mundo. </w:t>
      </w:r>
    </w:p>
    <w:p w:rsidR="00BA04EC" w:rsidRDefault="00BA04EC">
      <w:pPr>
        <w:jc w:val="both"/>
        <w:rPr>
          <w:rFonts w:ascii="Arial" w:hAnsi="Arial" w:cs="Arial"/>
          <w:sz w:val="28"/>
          <w:szCs w:val="28"/>
        </w:rPr>
      </w:pPr>
    </w:p>
    <w:p w:rsidR="00BA04EC" w:rsidRDefault="00E6239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Aquí, el temario general que nos ha convocado, y que se hace con un año de antelación, en </w:t>
      </w:r>
      <w:r>
        <w:rPr>
          <w:rFonts w:ascii="Arial" w:hAnsi="Arial" w:cs="Arial"/>
          <w:sz w:val="28"/>
          <w:szCs w:val="28"/>
        </w:rPr>
        <w:t xml:space="preserve">esta ocasión comprende ejes muy relevantes que caracterizan las distintas realidades de nuestros países, que sumadas,  y no matemáticamente, porque cada una es en su contexto, describen la realidad de nuestra América. </w:t>
      </w:r>
    </w:p>
    <w:p w:rsidR="00BA04EC" w:rsidRDefault="00BA04EC">
      <w:pPr>
        <w:jc w:val="both"/>
        <w:rPr>
          <w:rFonts w:ascii="Arial" w:hAnsi="Arial" w:cs="Arial"/>
          <w:sz w:val="28"/>
          <w:szCs w:val="28"/>
        </w:rPr>
      </w:pPr>
    </w:p>
    <w:p w:rsidR="00BA04EC" w:rsidRDefault="00E6239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Entre esos ejes relevantes citamos C</w:t>
      </w:r>
      <w:r>
        <w:rPr>
          <w:rFonts w:ascii="Arial" w:hAnsi="Arial" w:cs="Arial"/>
          <w:sz w:val="28"/>
          <w:szCs w:val="28"/>
        </w:rPr>
        <w:t xml:space="preserve">ontinuidad de la nueva oleada progresista y se izquierda y sus repercusiones, la democracia como derecho fundamental de los pueblos, medios de comunicación y alternativas sociales. Nuevas formas de dominación e </w:t>
      </w:r>
      <w:proofErr w:type="spellStart"/>
      <w:r>
        <w:rPr>
          <w:rFonts w:ascii="Arial" w:hAnsi="Arial" w:cs="Arial"/>
          <w:sz w:val="28"/>
          <w:szCs w:val="28"/>
        </w:rPr>
        <w:t>injerencismo</w:t>
      </w:r>
      <w:proofErr w:type="spellEnd"/>
      <w:r>
        <w:rPr>
          <w:rFonts w:ascii="Arial" w:hAnsi="Arial" w:cs="Arial"/>
          <w:sz w:val="28"/>
          <w:szCs w:val="28"/>
        </w:rPr>
        <w:t>, la reconfiguración de la econom</w:t>
      </w:r>
      <w:r>
        <w:rPr>
          <w:rFonts w:ascii="Arial" w:hAnsi="Arial" w:cs="Arial"/>
          <w:sz w:val="28"/>
          <w:szCs w:val="28"/>
        </w:rPr>
        <w:t xml:space="preserve">ía mundial y sus consecuencias políticas, sociales y culturales, la integración latinoamericana y caribeña, economía social, política y ambiental, migraciones, feminismo y diversidad en el contexto de las luchas populares, entre otros. </w:t>
      </w:r>
    </w:p>
    <w:p w:rsidR="00BA04EC" w:rsidRDefault="00BA04EC">
      <w:pPr>
        <w:jc w:val="both"/>
        <w:rPr>
          <w:rFonts w:ascii="Arial" w:hAnsi="Arial" w:cs="Arial"/>
          <w:sz w:val="28"/>
          <w:szCs w:val="28"/>
        </w:rPr>
      </w:pPr>
    </w:p>
    <w:p w:rsidR="00BA04EC" w:rsidRDefault="00E6239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Los distintos enfo</w:t>
      </w:r>
      <w:r>
        <w:rPr>
          <w:rFonts w:ascii="Arial" w:hAnsi="Arial" w:cs="Arial"/>
          <w:sz w:val="28"/>
          <w:szCs w:val="28"/>
        </w:rPr>
        <w:t>ques que se han compartido por cada expositor han enunciado propuestas del qué hacer sobre el qué está pasando y cómo actuar ante las nuevas modalidades estratégicas del enemigo común, que tiene un nombre</w:t>
      </w:r>
      <w:r>
        <w:rPr>
          <w:rFonts w:ascii="Arial" w:hAnsi="Arial" w:cs="Arial"/>
          <w:sz w:val="28"/>
          <w:szCs w:val="28"/>
          <w:lang w:val="en-US"/>
        </w:rPr>
        <w:t>: el imperialismo norteamericano y sus aliados. En e</w:t>
      </w:r>
      <w:r>
        <w:rPr>
          <w:rFonts w:ascii="Arial" w:hAnsi="Arial" w:cs="Arial"/>
          <w:sz w:val="28"/>
          <w:szCs w:val="28"/>
          <w:lang w:val="en-US"/>
        </w:rPr>
        <w:t>ste sentido, adem</w:t>
      </w:r>
      <w:proofErr w:type="spellStart"/>
      <w:r>
        <w:rPr>
          <w:rFonts w:ascii="Arial" w:hAnsi="Arial" w:cs="Arial"/>
          <w:sz w:val="28"/>
          <w:szCs w:val="28"/>
        </w:rPr>
        <w:t>ás</w:t>
      </w:r>
      <w:proofErr w:type="spellEnd"/>
      <w:r>
        <w:rPr>
          <w:rFonts w:ascii="Arial" w:hAnsi="Arial" w:cs="Arial"/>
          <w:sz w:val="28"/>
          <w:szCs w:val="28"/>
        </w:rPr>
        <w:t xml:space="preserve"> de las denuncias sobre situaciones específicas graves que todavía persisten en naciones hermanas, nos corresponde, fortalecer esta unidad que se verifica en este escenario, sacar el mejor de los provechos a la similitud de enfoques y cr</w:t>
      </w:r>
      <w:r>
        <w:rPr>
          <w:rFonts w:ascii="Arial" w:hAnsi="Arial" w:cs="Arial"/>
          <w:sz w:val="28"/>
          <w:szCs w:val="28"/>
        </w:rPr>
        <w:t xml:space="preserve">iterios sobre la realidad regional y global, para construir una propuesta macro sobre la cual enfrentar de manera conjunta las adversidades y seguir transitando el camino que todas estas fuerzas políticas, sociales y culturales han venido definiendo en el </w:t>
      </w:r>
      <w:r>
        <w:rPr>
          <w:rFonts w:ascii="Arial" w:hAnsi="Arial" w:cs="Arial"/>
          <w:sz w:val="28"/>
          <w:szCs w:val="28"/>
        </w:rPr>
        <w:t xml:space="preserve">transcurrir de la historia. </w:t>
      </w:r>
    </w:p>
    <w:p w:rsidR="00BA04EC" w:rsidRDefault="00BA04EC">
      <w:pPr>
        <w:jc w:val="both"/>
        <w:rPr>
          <w:rFonts w:ascii="Arial" w:hAnsi="Arial" w:cs="Arial"/>
          <w:sz w:val="28"/>
          <w:szCs w:val="28"/>
        </w:rPr>
      </w:pPr>
    </w:p>
    <w:p w:rsidR="00BA04EC" w:rsidRDefault="00E6239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En el 2014, en el ámbito de la II Cumbre de la CELAC, en Cuba,  </w:t>
      </w:r>
      <w:proofErr w:type="spellStart"/>
      <w:r>
        <w:rPr>
          <w:rFonts w:ascii="Arial" w:hAnsi="Arial" w:cs="Arial"/>
          <w:sz w:val="28"/>
          <w:szCs w:val="28"/>
        </w:rPr>
        <w:t>Ban</w:t>
      </w:r>
      <w:proofErr w:type="spellEnd"/>
      <w:r>
        <w:rPr>
          <w:rFonts w:ascii="Arial" w:hAnsi="Arial" w:cs="Arial"/>
          <w:sz w:val="28"/>
          <w:szCs w:val="28"/>
        </w:rPr>
        <w:t xml:space="preserve"> Ki Moon señaló que la CELAC contaba con todo el apoyo de las Naciones Unidas y compartió su visión de que </w:t>
      </w:r>
      <w:r>
        <w:rPr>
          <w:rFonts w:ascii="Arial" w:hAnsi="Arial" w:cs="Arial"/>
          <w:sz w:val="28"/>
          <w:szCs w:val="28"/>
          <w:lang w:val="en-US"/>
        </w:rPr>
        <w:t>“la cooperaci</w:t>
      </w:r>
      <w:proofErr w:type="spellStart"/>
      <w:r>
        <w:rPr>
          <w:rFonts w:ascii="Arial" w:hAnsi="Arial" w:cs="Arial"/>
          <w:sz w:val="28"/>
          <w:szCs w:val="28"/>
        </w:rPr>
        <w:t>ón</w:t>
      </w:r>
      <w:proofErr w:type="spellEnd"/>
      <w:r>
        <w:rPr>
          <w:rFonts w:ascii="Arial" w:hAnsi="Arial" w:cs="Arial"/>
          <w:sz w:val="28"/>
          <w:szCs w:val="28"/>
        </w:rPr>
        <w:t xml:space="preserve"> Sur -Sur es esencial para la consecu</w:t>
      </w:r>
      <w:r>
        <w:rPr>
          <w:rFonts w:ascii="Arial" w:hAnsi="Arial" w:cs="Arial"/>
          <w:sz w:val="28"/>
          <w:szCs w:val="28"/>
        </w:rPr>
        <w:t>ción de objetivos comunes a nivel global</w:t>
      </w:r>
      <w:r>
        <w:rPr>
          <w:rFonts w:ascii="Arial" w:hAnsi="Arial" w:cs="Arial"/>
          <w:sz w:val="28"/>
          <w:szCs w:val="28"/>
          <w:lang w:val="en-US"/>
        </w:rPr>
        <w:t>” . Despu</w:t>
      </w:r>
      <w:proofErr w:type="spellStart"/>
      <w:r>
        <w:rPr>
          <w:rFonts w:ascii="Arial" w:hAnsi="Arial" w:cs="Arial"/>
          <w:sz w:val="28"/>
          <w:szCs w:val="28"/>
        </w:rPr>
        <w:t>és</w:t>
      </w:r>
      <w:proofErr w:type="spellEnd"/>
      <w:r>
        <w:rPr>
          <w:rFonts w:ascii="Arial" w:hAnsi="Arial" w:cs="Arial"/>
          <w:sz w:val="28"/>
          <w:szCs w:val="28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</w:rPr>
        <w:t>eso,qué</w:t>
      </w:r>
      <w:proofErr w:type="spellEnd"/>
      <w:r>
        <w:rPr>
          <w:rFonts w:ascii="Arial" w:hAnsi="Arial" w:cs="Arial"/>
          <w:sz w:val="28"/>
          <w:szCs w:val="28"/>
        </w:rPr>
        <w:t xml:space="preserve"> no han pasado </w:t>
      </w:r>
      <w:r>
        <w:rPr>
          <w:rFonts w:ascii="Arial" w:hAnsi="Arial" w:cs="Arial"/>
          <w:sz w:val="28"/>
          <w:szCs w:val="28"/>
          <w:lang w:val="en-US"/>
        </w:rPr>
        <w:t xml:space="preserve">muchos de </w:t>
      </w:r>
      <w:r>
        <w:rPr>
          <w:rFonts w:ascii="Arial" w:hAnsi="Arial" w:cs="Arial"/>
          <w:sz w:val="28"/>
          <w:szCs w:val="28"/>
        </w:rPr>
        <w:t>nuestros pueblos</w:t>
      </w:r>
      <w:r>
        <w:rPr>
          <w:rFonts w:ascii="Arial" w:hAnsi="Arial" w:cs="Arial"/>
          <w:sz w:val="28"/>
          <w:szCs w:val="28"/>
          <w:lang w:val="en-US"/>
        </w:rPr>
        <w:t>?</w:t>
      </w:r>
      <w:r>
        <w:rPr>
          <w:rFonts w:ascii="Arial" w:hAnsi="Arial" w:cs="Arial"/>
          <w:sz w:val="28"/>
          <w:szCs w:val="28"/>
        </w:rPr>
        <w:t xml:space="preserve"> En esta Cumbre, América Latina y el Caribe fue declarada como zona de paz. Tarea pendiente, de parte nuestra, porque todavía hace falta seguir defendie</w:t>
      </w:r>
      <w:r>
        <w:rPr>
          <w:rFonts w:ascii="Arial" w:hAnsi="Arial" w:cs="Arial"/>
          <w:sz w:val="28"/>
          <w:szCs w:val="28"/>
        </w:rPr>
        <w:t>ndo  esa proclamación.</w:t>
      </w:r>
      <w:r>
        <w:rPr>
          <w:rFonts w:ascii="Arial" w:hAnsi="Arial" w:cs="Arial"/>
          <w:sz w:val="28"/>
          <w:szCs w:val="28"/>
          <w:lang w:val="en-US"/>
        </w:rPr>
        <w:t xml:space="preserve"> Cu</w:t>
      </w:r>
      <w:r>
        <w:rPr>
          <w:rFonts w:ascii="Arial" w:hAnsi="Arial" w:cs="Arial"/>
          <w:sz w:val="28"/>
          <w:szCs w:val="28"/>
        </w:rPr>
        <w:t>á</w:t>
      </w:r>
      <w:r>
        <w:rPr>
          <w:rFonts w:ascii="Arial" w:hAnsi="Arial" w:cs="Arial"/>
          <w:sz w:val="28"/>
          <w:szCs w:val="28"/>
          <w:lang w:val="en-US"/>
        </w:rPr>
        <w:t>ntas veces la ONU ha aprobado el cese del bloqueo inhumano y criminal contra Cuba? C</w:t>
      </w:r>
      <w:proofErr w:type="spellStart"/>
      <w:r>
        <w:rPr>
          <w:rFonts w:ascii="Arial" w:hAnsi="Arial" w:cs="Arial"/>
          <w:sz w:val="28"/>
          <w:szCs w:val="28"/>
        </w:rPr>
        <w:t>ómo</w:t>
      </w:r>
      <w:proofErr w:type="spellEnd"/>
      <w:r>
        <w:rPr>
          <w:rFonts w:ascii="Arial" w:hAnsi="Arial" w:cs="Arial"/>
          <w:sz w:val="28"/>
          <w:szCs w:val="28"/>
        </w:rPr>
        <w:t xml:space="preserve"> los Estados Unidos arrecia su política contra Nicaragua, Venezuela y otras naciones</w:t>
      </w:r>
      <w:r>
        <w:rPr>
          <w:rFonts w:ascii="Arial" w:hAnsi="Arial" w:cs="Arial"/>
          <w:sz w:val="28"/>
          <w:szCs w:val="28"/>
          <w:lang w:val="en-US"/>
        </w:rPr>
        <w:t>?</w:t>
      </w:r>
    </w:p>
    <w:p w:rsidR="00BA04EC" w:rsidRDefault="00BA04EC">
      <w:pPr>
        <w:jc w:val="both"/>
        <w:rPr>
          <w:rFonts w:ascii="Arial" w:hAnsi="Arial" w:cs="Arial"/>
          <w:sz w:val="28"/>
          <w:szCs w:val="28"/>
        </w:rPr>
      </w:pPr>
    </w:p>
    <w:p w:rsidR="00BA04EC" w:rsidRDefault="00E6239C">
      <w:pPr>
        <w:jc w:val="both"/>
        <w:rPr>
          <w:rFonts w:ascii="Arial" w:hAnsi="Arial" w:cs="Arial"/>
          <w:b/>
          <w:bCs/>
          <w:sz w:val="28"/>
          <w:szCs w:val="28"/>
          <w:lang w:val="en-US"/>
        </w:rPr>
      </w:pPr>
      <w:r>
        <w:rPr>
          <w:rFonts w:ascii="Arial" w:hAnsi="Arial" w:cs="Arial"/>
          <w:b/>
          <w:bCs/>
          <w:sz w:val="28"/>
          <w:szCs w:val="28"/>
        </w:rPr>
        <w:t>TAREAS</w:t>
      </w:r>
      <w:r>
        <w:rPr>
          <w:rFonts w:ascii="Arial" w:hAnsi="Arial" w:cs="Arial"/>
          <w:b/>
          <w:bCs/>
          <w:sz w:val="28"/>
          <w:szCs w:val="28"/>
          <w:lang w:val="en-US"/>
        </w:rPr>
        <w:t>:</w:t>
      </w:r>
    </w:p>
    <w:p w:rsidR="00BA04EC" w:rsidRDefault="00BA04EC">
      <w:pPr>
        <w:jc w:val="both"/>
        <w:rPr>
          <w:rFonts w:ascii="Arial" w:hAnsi="Arial" w:cs="Arial"/>
          <w:b/>
          <w:bCs/>
          <w:sz w:val="28"/>
          <w:szCs w:val="28"/>
          <w:lang w:val="en-US"/>
        </w:rPr>
      </w:pPr>
    </w:p>
    <w:p w:rsidR="00BA04EC" w:rsidRDefault="00E6239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 xml:space="preserve">Han de ser tareas conjuntas, delineadas en una </w:t>
      </w:r>
      <w:r>
        <w:rPr>
          <w:rFonts w:ascii="Arial" w:hAnsi="Arial" w:cs="Arial"/>
          <w:sz w:val="28"/>
          <w:szCs w:val="28"/>
          <w:lang w:val="en-US"/>
        </w:rPr>
        <w:t>hoja de ruta que permita su ejecuci</w:t>
      </w:r>
      <w:proofErr w:type="spellStart"/>
      <w:r>
        <w:rPr>
          <w:rFonts w:ascii="Arial" w:hAnsi="Arial" w:cs="Arial"/>
          <w:sz w:val="28"/>
          <w:szCs w:val="28"/>
        </w:rPr>
        <w:t>ón</w:t>
      </w:r>
      <w:proofErr w:type="spellEnd"/>
      <w:r>
        <w:rPr>
          <w:rFonts w:ascii="Arial" w:hAnsi="Arial" w:cs="Arial"/>
          <w:sz w:val="28"/>
          <w:szCs w:val="28"/>
        </w:rPr>
        <w:t xml:space="preserve"> coordinada, tomando en cuenta las distintas realidades. Hay muchos temas </w:t>
      </w:r>
      <w:proofErr w:type="spellStart"/>
      <w:r>
        <w:rPr>
          <w:rFonts w:ascii="Arial" w:hAnsi="Arial" w:cs="Arial"/>
          <w:sz w:val="28"/>
          <w:szCs w:val="28"/>
        </w:rPr>
        <w:t>comúnes</w:t>
      </w:r>
      <w:proofErr w:type="spellEnd"/>
      <w:r>
        <w:rPr>
          <w:rFonts w:ascii="Arial" w:hAnsi="Arial" w:cs="Arial"/>
          <w:sz w:val="28"/>
          <w:szCs w:val="28"/>
        </w:rPr>
        <w:t xml:space="preserve">, otros específicos de cada país. </w:t>
      </w:r>
    </w:p>
    <w:p w:rsidR="00BA04EC" w:rsidRDefault="00BA04EC">
      <w:pPr>
        <w:jc w:val="both"/>
        <w:rPr>
          <w:rFonts w:ascii="Arial" w:hAnsi="Arial" w:cs="Arial"/>
          <w:sz w:val="28"/>
          <w:szCs w:val="28"/>
        </w:rPr>
      </w:pPr>
    </w:p>
    <w:p w:rsidR="00BA04EC" w:rsidRDefault="00E6239C">
      <w:pPr>
        <w:jc w:val="both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</w:rPr>
        <w:t>Estas tareas podrían comprender lo siguiente</w:t>
      </w:r>
      <w:r>
        <w:rPr>
          <w:rFonts w:ascii="Arial" w:hAnsi="Arial" w:cs="Arial"/>
          <w:sz w:val="28"/>
          <w:szCs w:val="28"/>
          <w:lang w:val="en-US"/>
        </w:rPr>
        <w:t>:</w:t>
      </w:r>
    </w:p>
    <w:p w:rsidR="00BA04EC" w:rsidRDefault="00BA04EC">
      <w:pPr>
        <w:jc w:val="both"/>
        <w:rPr>
          <w:rFonts w:ascii="Arial" w:hAnsi="Arial" w:cs="Arial"/>
          <w:sz w:val="28"/>
          <w:szCs w:val="28"/>
          <w:lang w:val="en-US"/>
        </w:rPr>
      </w:pPr>
    </w:p>
    <w:p w:rsidR="00BA04EC" w:rsidRDefault="00E6239C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La compilación de todo lo expuesto, a manera de propuestas o sugerencias,  en este Seminario Internacional, en el marco de los ejes temáticos agendados y abordados. Especialmente en los temas de democracia, colonialismo, estrategias imperiales, </w:t>
      </w:r>
      <w:proofErr w:type="spellStart"/>
      <w:r>
        <w:rPr>
          <w:rFonts w:ascii="Arial" w:hAnsi="Arial" w:cs="Arial"/>
          <w:sz w:val="28"/>
          <w:szCs w:val="28"/>
        </w:rPr>
        <w:t>fake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news</w:t>
      </w:r>
      <w:proofErr w:type="spellEnd"/>
      <w:r>
        <w:rPr>
          <w:rFonts w:ascii="Arial" w:hAnsi="Arial" w:cs="Arial"/>
          <w:sz w:val="28"/>
          <w:szCs w:val="28"/>
        </w:rPr>
        <w:t xml:space="preserve">, lenguaje de izquierda Vs lenguaje fascista, igualdad y equidad de género, cambio </w:t>
      </w:r>
      <w:proofErr w:type="spellStart"/>
      <w:r>
        <w:rPr>
          <w:rFonts w:ascii="Arial" w:hAnsi="Arial" w:cs="Arial"/>
          <w:sz w:val="28"/>
          <w:szCs w:val="28"/>
        </w:rPr>
        <w:t>climatico</w:t>
      </w:r>
      <w:proofErr w:type="spellEnd"/>
      <w:r>
        <w:rPr>
          <w:rFonts w:ascii="Arial" w:hAnsi="Arial" w:cs="Arial"/>
          <w:sz w:val="28"/>
          <w:szCs w:val="28"/>
        </w:rPr>
        <w:t xml:space="preserve"> y gestión de riesgo, geopolítica, </w:t>
      </w:r>
      <w:proofErr w:type="spellStart"/>
      <w:r>
        <w:rPr>
          <w:rFonts w:ascii="Arial" w:hAnsi="Arial" w:cs="Arial"/>
          <w:sz w:val="28"/>
          <w:szCs w:val="28"/>
        </w:rPr>
        <w:t>geoeconomía</w:t>
      </w:r>
      <w:proofErr w:type="spellEnd"/>
      <w:r>
        <w:rPr>
          <w:rFonts w:ascii="Arial" w:hAnsi="Arial" w:cs="Arial"/>
          <w:sz w:val="28"/>
          <w:szCs w:val="28"/>
        </w:rPr>
        <w:t xml:space="preserve">, multilateralismo Vs, unipolaridad, </w:t>
      </w:r>
      <w:proofErr w:type="spellStart"/>
      <w:r>
        <w:rPr>
          <w:rFonts w:ascii="Arial" w:hAnsi="Arial" w:cs="Arial"/>
          <w:sz w:val="28"/>
          <w:szCs w:val="28"/>
        </w:rPr>
        <w:t>peblos</w:t>
      </w:r>
      <w:proofErr w:type="spellEnd"/>
      <w:r>
        <w:rPr>
          <w:rFonts w:ascii="Arial" w:hAnsi="Arial" w:cs="Arial"/>
          <w:sz w:val="28"/>
          <w:szCs w:val="28"/>
        </w:rPr>
        <w:t xml:space="preserve"> originarios, comunicación y redes sociales, etc. </w:t>
      </w:r>
    </w:p>
    <w:p w:rsidR="00BA04EC" w:rsidRDefault="00BA04EC">
      <w:pPr>
        <w:jc w:val="both"/>
        <w:rPr>
          <w:rFonts w:ascii="Arial" w:hAnsi="Arial" w:cs="Arial"/>
          <w:sz w:val="28"/>
          <w:szCs w:val="28"/>
        </w:rPr>
      </w:pPr>
    </w:p>
    <w:p w:rsidR="00BA04EC" w:rsidRDefault="00E6239C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Revisar las necesaria</w:t>
      </w:r>
      <w:r>
        <w:rPr>
          <w:rFonts w:ascii="Arial" w:hAnsi="Arial" w:cs="Arial"/>
          <w:sz w:val="28"/>
          <w:szCs w:val="28"/>
        </w:rPr>
        <w:t>s demandas de solidaridad en los casos de Cuba, Nicaragua, Venezuela, Argentina, Puerto Rico, Palestina, el pueblo Saharaui, entre otros, para orientar acciones que permitan complementar las declaraciones de solidaridad y que ésta no se quede en documentos</w:t>
      </w:r>
      <w:r>
        <w:rPr>
          <w:rFonts w:ascii="Arial" w:hAnsi="Arial" w:cs="Arial"/>
          <w:sz w:val="28"/>
          <w:szCs w:val="28"/>
        </w:rPr>
        <w:t xml:space="preserve">. Porque las respectivas situaciones se están cambiando de color, por parte del enemigo común. Cuando un asunto es derrotado y vencido, buscan otro. </w:t>
      </w:r>
    </w:p>
    <w:p w:rsidR="00BA04EC" w:rsidRDefault="00BA04EC">
      <w:pPr>
        <w:jc w:val="both"/>
        <w:rPr>
          <w:rFonts w:ascii="Arial" w:hAnsi="Arial" w:cs="Arial"/>
          <w:sz w:val="28"/>
          <w:szCs w:val="28"/>
        </w:rPr>
      </w:pPr>
    </w:p>
    <w:p w:rsidR="00BA04EC" w:rsidRDefault="00E6239C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Reasumir, como es seguro se hará, El Consenso de Nuestra América, porque está programado un curso de capacitación con este tema en Cuba, auspiciado por el PCC y el FSP, entre la segunda mitad de este mes e inicio de noviembre próximo, dirigido a miembros</w:t>
      </w:r>
      <w:r>
        <w:rPr>
          <w:rFonts w:ascii="Arial" w:hAnsi="Arial" w:cs="Arial"/>
          <w:sz w:val="28"/>
          <w:szCs w:val="28"/>
        </w:rPr>
        <w:t xml:space="preserve"> de partidos y movimientos políticos del FSP. </w:t>
      </w:r>
    </w:p>
    <w:p w:rsidR="00BA04EC" w:rsidRDefault="00BA04EC">
      <w:pPr>
        <w:jc w:val="both"/>
        <w:rPr>
          <w:rFonts w:ascii="Arial" w:hAnsi="Arial" w:cs="Arial"/>
          <w:sz w:val="28"/>
          <w:szCs w:val="28"/>
        </w:rPr>
      </w:pPr>
    </w:p>
    <w:p w:rsidR="00BA04EC" w:rsidRDefault="00E6239C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Considerar las declaraciones del foro CELAC-China, del G-77 </w:t>
      </w:r>
      <w:r>
        <w:rPr>
          <w:rFonts w:ascii="Arial" w:hAnsi="Arial" w:cs="Arial"/>
          <w:sz w:val="28"/>
          <w:szCs w:val="28"/>
          <w:lang w:val="en-US"/>
        </w:rPr>
        <w:t>+China, la nueva etapa de los BRICS</w:t>
      </w:r>
      <w:r>
        <w:rPr>
          <w:rFonts w:ascii="Arial" w:hAnsi="Arial" w:cs="Arial"/>
          <w:sz w:val="28"/>
          <w:szCs w:val="28"/>
        </w:rPr>
        <w:t>,...</w:t>
      </w:r>
    </w:p>
    <w:p w:rsidR="00BA04EC" w:rsidRDefault="00E6239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BA04EC" w:rsidRDefault="00E6239C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 la luz de la actual situación en Latinoamérica y El Caribe</w:t>
      </w:r>
      <w:r>
        <w:rPr>
          <w:rFonts w:ascii="Arial" w:hAnsi="Arial" w:cs="Arial"/>
          <w:sz w:val="28"/>
          <w:szCs w:val="28"/>
          <w:lang w:val="en-US"/>
        </w:rPr>
        <w:t xml:space="preserve"> y la reconfiguraci</w:t>
      </w:r>
      <w:proofErr w:type="spellStart"/>
      <w:r>
        <w:rPr>
          <w:rFonts w:ascii="Arial" w:hAnsi="Arial" w:cs="Arial"/>
          <w:sz w:val="28"/>
          <w:szCs w:val="28"/>
        </w:rPr>
        <w:t>ón</w:t>
      </w:r>
      <w:proofErr w:type="spellEnd"/>
      <w:r>
        <w:rPr>
          <w:rFonts w:ascii="Arial" w:hAnsi="Arial" w:cs="Arial"/>
          <w:sz w:val="28"/>
          <w:szCs w:val="28"/>
        </w:rPr>
        <w:t xml:space="preserve"> geopolítica y geoeconó</w:t>
      </w:r>
      <w:r>
        <w:rPr>
          <w:rFonts w:ascii="Arial" w:hAnsi="Arial" w:cs="Arial"/>
          <w:sz w:val="28"/>
          <w:szCs w:val="28"/>
        </w:rPr>
        <w:t xml:space="preserve">mica mundial, así como este seminario y el importante análisis y debate de los temas abordados, se necesita como resultado, </w:t>
      </w:r>
      <w:proofErr w:type="spellStart"/>
      <w:r>
        <w:rPr>
          <w:rFonts w:ascii="Arial" w:hAnsi="Arial" w:cs="Arial"/>
          <w:sz w:val="28"/>
          <w:szCs w:val="28"/>
        </w:rPr>
        <w:t>precísamente</w:t>
      </w:r>
      <w:proofErr w:type="spellEnd"/>
      <w:r>
        <w:rPr>
          <w:rFonts w:ascii="Arial" w:hAnsi="Arial" w:cs="Arial"/>
          <w:sz w:val="28"/>
          <w:szCs w:val="28"/>
        </w:rPr>
        <w:t xml:space="preserve">, un </w:t>
      </w:r>
      <w:r>
        <w:rPr>
          <w:rFonts w:ascii="Arial" w:hAnsi="Arial" w:cs="Arial"/>
          <w:b/>
          <w:bCs/>
          <w:sz w:val="28"/>
          <w:szCs w:val="28"/>
        </w:rPr>
        <w:t>Consenso de Nuestra América</w:t>
      </w:r>
      <w:r>
        <w:rPr>
          <w:rFonts w:ascii="Arial" w:hAnsi="Arial" w:cs="Arial"/>
          <w:sz w:val="28"/>
          <w:szCs w:val="28"/>
        </w:rPr>
        <w:t>, como alternativa a la Estrategia de dominación en la disputa de un nuevo orden mundial</w:t>
      </w:r>
      <w:r>
        <w:rPr>
          <w:rFonts w:ascii="Arial" w:hAnsi="Arial" w:cs="Arial"/>
          <w:sz w:val="28"/>
          <w:szCs w:val="28"/>
        </w:rPr>
        <w:t xml:space="preserve">. </w:t>
      </w:r>
    </w:p>
    <w:p w:rsidR="00BA04EC" w:rsidRDefault="00BA04EC">
      <w:pPr>
        <w:jc w:val="both"/>
        <w:rPr>
          <w:rFonts w:ascii="Arial" w:hAnsi="Arial" w:cs="Arial"/>
          <w:sz w:val="28"/>
          <w:szCs w:val="28"/>
        </w:rPr>
      </w:pPr>
    </w:p>
    <w:p w:rsidR="00BA04EC" w:rsidRDefault="00E6239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En este sentido, el curso que sobre este importante documento se desarrollará en Cuba, es la gran oportunidad para construir esa posición unificada como guía teórica y práctica al imperialismo norteamericano. Y en esto, el PT, puede apoyar técnicamente</w:t>
      </w:r>
      <w:r>
        <w:rPr>
          <w:rFonts w:ascii="Arial" w:hAnsi="Arial" w:cs="Arial"/>
          <w:sz w:val="28"/>
          <w:szCs w:val="28"/>
        </w:rPr>
        <w:t xml:space="preserve">. </w:t>
      </w:r>
    </w:p>
    <w:p w:rsidR="00BA04EC" w:rsidRDefault="00BA04EC">
      <w:pPr>
        <w:jc w:val="both"/>
        <w:rPr>
          <w:rFonts w:ascii="Arial" w:hAnsi="Arial" w:cs="Arial"/>
          <w:sz w:val="28"/>
          <w:szCs w:val="28"/>
        </w:rPr>
      </w:pPr>
    </w:p>
    <w:p w:rsidR="00BA04EC" w:rsidRDefault="00BA04EC">
      <w:pPr>
        <w:jc w:val="both"/>
        <w:rPr>
          <w:rFonts w:ascii="Arial" w:hAnsi="Arial" w:cs="Arial"/>
          <w:sz w:val="28"/>
          <w:szCs w:val="28"/>
        </w:rPr>
      </w:pPr>
    </w:p>
    <w:p w:rsidR="00BA04EC" w:rsidRDefault="00E6239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Muchas gracias.</w:t>
      </w:r>
    </w:p>
    <w:p w:rsidR="00BA04EC" w:rsidRDefault="00E6239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Octubre 6, de 2023. </w:t>
      </w:r>
    </w:p>
    <w:sectPr w:rsidR="00BA04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402" w:right="1418" w:bottom="1440" w:left="1418" w:header="62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A04EC" w:rsidRDefault="00E6239C">
      <w:r>
        <w:separator/>
      </w:r>
    </w:p>
  </w:endnote>
  <w:endnote w:type="continuationSeparator" w:id="0">
    <w:p w:rsidR="00BA04EC" w:rsidRDefault="00E62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Helvetica"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A04EC" w:rsidRDefault="00BA04E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A04EC" w:rsidRDefault="00E6239C">
    <w:pPr>
      <w:pStyle w:val="Piedepgina"/>
      <w:jc w:val="center"/>
      <w:rPr>
        <w:rFonts w:ascii="Arial" w:hAnsi="Arial" w:cs="Arial"/>
        <w:b/>
        <w:color w:val="FF0000"/>
        <w:sz w:val="18"/>
        <w:szCs w:val="18"/>
      </w:rPr>
    </w:pPr>
    <w:r>
      <w:rPr>
        <w:rFonts w:ascii="Arial" w:hAnsi="Arial" w:cs="Arial"/>
        <w:b/>
        <w:color w:val="FF0000"/>
        <w:sz w:val="18"/>
        <w:szCs w:val="18"/>
      </w:rPr>
      <w:t>Organización Popular, Democrática y Revolucionaria.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A04EC" w:rsidRDefault="00BA04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A04EC" w:rsidRDefault="00E6239C">
      <w:r>
        <w:separator/>
      </w:r>
    </w:p>
  </w:footnote>
  <w:footnote w:type="continuationSeparator" w:id="0">
    <w:p w:rsidR="00BA04EC" w:rsidRDefault="00E623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A04EC" w:rsidRDefault="00BA04E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A04EC" w:rsidRDefault="00E6239C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1" locked="1" layoutInCell="1" allowOverlap="1">
          <wp:simplePos x="0" y="0"/>
          <wp:positionH relativeFrom="margin">
            <wp:posOffset>1309370</wp:posOffset>
          </wp:positionH>
          <wp:positionV relativeFrom="page">
            <wp:posOffset>233680</wp:posOffset>
          </wp:positionV>
          <wp:extent cx="3343910" cy="1817370"/>
          <wp:effectExtent l="0" t="0" r="8890" b="1143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910" cy="1817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A04EC" w:rsidRDefault="00BA04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CE0DBF3"/>
    <w:multiLevelType w:val="singleLevel"/>
    <w:tmpl w:val="ECE0DBF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567B7D08"/>
    <w:multiLevelType w:val="hybridMultilevel"/>
    <w:tmpl w:val="F3605D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8253089">
    <w:abstractNumId w:val="0"/>
  </w:num>
  <w:num w:numId="2" w16cid:durableId="139155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693"/>
    <w:rsid w:val="000007D4"/>
    <w:rsid w:val="000009D4"/>
    <w:rsid w:val="000011CE"/>
    <w:rsid w:val="00002BC2"/>
    <w:rsid w:val="00003645"/>
    <w:rsid w:val="0000474D"/>
    <w:rsid w:val="000059B0"/>
    <w:rsid w:val="00005BB1"/>
    <w:rsid w:val="00005DFB"/>
    <w:rsid w:val="00006FB2"/>
    <w:rsid w:val="00010398"/>
    <w:rsid w:val="00010A79"/>
    <w:rsid w:val="00011BEE"/>
    <w:rsid w:val="00012354"/>
    <w:rsid w:val="00012759"/>
    <w:rsid w:val="0001292B"/>
    <w:rsid w:val="00014877"/>
    <w:rsid w:val="000151AF"/>
    <w:rsid w:val="00015F4E"/>
    <w:rsid w:val="0001604B"/>
    <w:rsid w:val="00016277"/>
    <w:rsid w:val="000170A3"/>
    <w:rsid w:val="0001730D"/>
    <w:rsid w:val="00020397"/>
    <w:rsid w:val="0002049A"/>
    <w:rsid w:val="00020E45"/>
    <w:rsid w:val="000217CE"/>
    <w:rsid w:val="000249CB"/>
    <w:rsid w:val="00024ACD"/>
    <w:rsid w:val="00027E58"/>
    <w:rsid w:val="00027FC5"/>
    <w:rsid w:val="00030C7C"/>
    <w:rsid w:val="00031544"/>
    <w:rsid w:val="00031D1C"/>
    <w:rsid w:val="00032F04"/>
    <w:rsid w:val="00033398"/>
    <w:rsid w:val="00033F2E"/>
    <w:rsid w:val="000346FF"/>
    <w:rsid w:val="00034E1D"/>
    <w:rsid w:val="00035295"/>
    <w:rsid w:val="0003543B"/>
    <w:rsid w:val="000364B6"/>
    <w:rsid w:val="00037498"/>
    <w:rsid w:val="0003795C"/>
    <w:rsid w:val="00037FD8"/>
    <w:rsid w:val="000407C8"/>
    <w:rsid w:val="00040830"/>
    <w:rsid w:val="000409A0"/>
    <w:rsid w:val="0004112A"/>
    <w:rsid w:val="000427F5"/>
    <w:rsid w:val="000435DD"/>
    <w:rsid w:val="000444C4"/>
    <w:rsid w:val="00044DE0"/>
    <w:rsid w:val="00044FE7"/>
    <w:rsid w:val="0004516E"/>
    <w:rsid w:val="00045620"/>
    <w:rsid w:val="00045892"/>
    <w:rsid w:val="000458EF"/>
    <w:rsid w:val="00045F0B"/>
    <w:rsid w:val="00047115"/>
    <w:rsid w:val="0004772E"/>
    <w:rsid w:val="000477CC"/>
    <w:rsid w:val="000479C9"/>
    <w:rsid w:val="00047D3A"/>
    <w:rsid w:val="00050902"/>
    <w:rsid w:val="00050DA7"/>
    <w:rsid w:val="000530A5"/>
    <w:rsid w:val="00054390"/>
    <w:rsid w:val="00054660"/>
    <w:rsid w:val="000552C9"/>
    <w:rsid w:val="000563EF"/>
    <w:rsid w:val="00056B0E"/>
    <w:rsid w:val="00057E71"/>
    <w:rsid w:val="0006079A"/>
    <w:rsid w:val="0006188A"/>
    <w:rsid w:val="000624C3"/>
    <w:rsid w:val="00062710"/>
    <w:rsid w:val="00062A5C"/>
    <w:rsid w:val="0006455D"/>
    <w:rsid w:val="00065264"/>
    <w:rsid w:val="0006526E"/>
    <w:rsid w:val="000658CF"/>
    <w:rsid w:val="000665BB"/>
    <w:rsid w:val="000667F4"/>
    <w:rsid w:val="00066C37"/>
    <w:rsid w:val="00070FAA"/>
    <w:rsid w:val="00071F34"/>
    <w:rsid w:val="00072CEE"/>
    <w:rsid w:val="000734A9"/>
    <w:rsid w:val="0007352B"/>
    <w:rsid w:val="00073C1C"/>
    <w:rsid w:val="0007440E"/>
    <w:rsid w:val="00076512"/>
    <w:rsid w:val="00077156"/>
    <w:rsid w:val="0008129F"/>
    <w:rsid w:val="00082897"/>
    <w:rsid w:val="00082FD9"/>
    <w:rsid w:val="0008338C"/>
    <w:rsid w:val="000839D0"/>
    <w:rsid w:val="00083A05"/>
    <w:rsid w:val="00084A7C"/>
    <w:rsid w:val="00085EAD"/>
    <w:rsid w:val="00086587"/>
    <w:rsid w:val="00086AB5"/>
    <w:rsid w:val="000878D7"/>
    <w:rsid w:val="000905E4"/>
    <w:rsid w:val="00090A78"/>
    <w:rsid w:val="000911B4"/>
    <w:rsid w:val="000918AD"/>
    <w:rsid w:val="000918FF"/>
    <w:rsid w:val="00092D7B"/>
    <w:rsid w:val="00093D48"/>
    <w:rsid w:val="000941CB"/>
    <w:rsid w:val="00095AEA"/>
    <w:rsid w:val="0009625F"/>
    <w:rsid w:val="000968F9"/>
    <w:rsid w:val="00096F92"/>
    <w:rsid w:val="0009781D"/>
    <w:rsid w:val="00097BC5"/>
    <w:rsid w:val="000A0FB0"/>
    <w:rsid w:val="000A2894"/>
    <w:rsid w:val="000A2EE6"/>
    <w:rsid w:val="000A2F8D"/>
    <w:rsid w:val="000A3950"/>
    <w:rsid w:val="000A58A3"/>
    <w:rsid w:val="000A59AB"/>
    <w:rsid w:val="000A5AE9"/>
    <w:rsid w:val="000A6906"/>
    <w:rsid w:val="000A6E97"/>
    <w:rsid w:val="000A7451"/>
    <w:rsid w:val="000A7844"/>
    <w:rsid w:val="000B0140"/>
    <w:rsid w:val="000B1794"/>
    <w:rsid w:val="000B214B"/>
    <w:rsid w:val="000B2535"/>
    <w:rsid w:val="000B296B"/>
    <w:rsid w:val="000B421E"/>
    <w:rsid w:val="000B5F05"/>
    <w:rsid w:val="000C122F"/>
    <w:rsid w:val="000C1B9B"/>
    <w:rsid w:val="000C340E"/>
    <w:rsid w:val="000C3E1E"/>
    <w:rsid w:val="000C3FD1"/>
    <w:rsid w:val="000C417F"/>
    <w:rsid w:val="000C47FF"/>
    <w:rsid w:val="000C5C26"/>
    <w:rsid w:val="000C6DDA"/>
    <w:rsid w:val="000C7E70"/>
    <w:rsid w:val="000D14AF"/>
    <w:rsid w:val="000D1FF0"/>
    <w:rsid w:val="000D2106"/>
    <w:rsid w:val="000D2AE9"/>
    <w:rsid w:val="000D3C07"/>
    <w:rsid w:val="000D6525"/>
    <w:rsid w:val="000D6891"/>
    <w:rsid w:val="000D7850"/>
    <w:rsid w:val="000D7F2A"/>
    <w:rsid w:val="000E0711"/>
    <w:rsid w:val="000E0987"/>
    <w:rsid w:val="000E0EC3"/>
    <w:rsid w:val="000E1503"/>
    <w:rsid w:val="000E1FBF"/>
    <w:rsid w:val="000E221A"/>
    <w:rsid w:val="000E4E91"/>
    <w:rsid w:val="000E5DD8"/>
    <w:rsid w:val="000E7249"/>
    <w:rsid w:val="000F05C2"/>
    <w:rsid w:val="000F2D8D"/>
    <w:rsid w:val="000F2E7D"/>
    <w:rsid w:val="000F423D"/>
    <w:rsid w:val="000F4D27"/>
    <w:rsid w:val="000F5A94"/>
    <w:rsid w:val="000F616F"/>
    <w:rsid w:val="000F6895"/>
    <w:rsid w:val="000F7B53"/>
    <w:rsid w:val="000F7E11"/>
    <w:rsid w:val="00101233"/>
    <w:rsid w:val="001016DA"/>
    <w:rsid w:val="00101826"/>
    <w:rsid w:val="00101F50"/>
    <w:rsid w:val="001026A6"/>
    <w:rsid w:val="001026E5"/>
    <w:rsid w:val="00102EAC"/>
    <w:rsid w:val="0010381D"/>
    <w:rsid w:val="001039F0"/>
    <w:rsid w:val="00104BE5"/>
    <w:rsid w:val="00105326"/>
    <w:rsid w:val="00107480"/>
    <w:rsid w:val="00107B6B"/>
    <w:rsid w:val="001106E6"/>
    <w:rsid w:val="001114C8"/>
    <w:rsid w:val="001117DA"/>
    <w:rsid w:val="00113BB6"/>
    <w:rsid w:val="00116FD7"/>
    <w:rsid w:val="00120A05"/>
    <w:rsid w:val="00120BC6"/>
    <w:rsid w:val="001219DE"/>
    <w:rsid w:val="0012201C"/>
    <w:rsid w:val="001223DF"/>
    <w:rsid w:val="00123063"/>
    <w:rsid w:val="00123117"/>
    <w:rsid w:val="0012491E"/>
    <w:rsid w:val="00124D02"/>
    <w:rsid w:val="001254E0"/>
    <w:rsid w:val="00127316"/>
    <w:rsid w:val="00132B48"/>
    <w:rsid w:val="00134A74"/>
    <w:rsid w:val="001355AC"/>
    <w:rsid w:val="00135645"/>
    <w:rsid w:val="00135A02"/>
    <w:rsid w:val="00135CA8"/>
    <w:rsid w:val="0013714F"/>
    <w:rsid w:val="00137550"/>
    <w:rsid w:val="0014010C"/>
    <w:rsid w:val="0014110A"/>
    <w:rsid w:val="001419A3"/>
    <w:rsid w:val="00141CAF"/>
    <w:rsid w:val="00142D7C"/>
    <w:rsid w:val="00142DEE"/>
    <w:rsid w:val="00144C1D"/>
    <w:rsid w:val="00145BC6"/>
    <w:rsid w:val="001475F2"/>
    <w:rsid w:val="0014789C"/>
    <w:rsid w:val="00151F2B"/>
    <w:rsid w:val="00152D88"/>
    <w:rsid w:val="001535AA"/>
    <w:rsid w:val="001536D8"/>
    <w:rsid w:val="0015549D"/>
    <w:rsid w:val="00156F45"/>
    <w:rsid w:val="0015707D"/>
    <w:rsid w:val="00157B51"/>
    <w:rsid w:val="00160528"/>
    <w:rsid w:val="001621D2"/>
    <w:rsid w:val="00162995"/>
    <w:rsid w:val="00162A3C"/>
    <w:rsid w:val="00162FD1"/>
    <w:rsid w:val="001636F6"/>
    <w:rsid w:val="001648CC"/>
    <w:rsid w:val="00166CC2"/>
    <w:rsid w:val="001679F9"/>
    <w:rsid w:val="00172095"/>
    <w:rsid w:val="0017245F"/>
    <w:rsid w:val="001726F8"/>
    <w:rsid w:val="00173053"/>
    <w:rsid w:val="0017381C"/>
    <w:rsid w:val="001739A4"/>
    <w:rsid w:val="00173F57"/>
    <w:rsid w:val="0017436F"/>
    <w:rsid w:val="001744F4"/>
    <w:rsid w:val="00174644"/>
    <w:rsid w:val="00174A0D"/>
    <w:rsid w:val="001762FD"/>
    <w:rsid w:val="00177F28"/>
    <w:rsid w:val="0018152E"/>
    <w:rsid w:val="00182DF8"/>
    <w:rsid w:val="00183CB5"/>
    <w:rsid w:val="001844CD"/>
    <w:rsid w:val="00186E72"/>
    <w:rsid w:val="00187A06"/>
    <w:rsid w:val="00187E03"/>
    <w:rsid w:val="001900F4"/>
    <w:rsid w:val="001904F3"/>
    <w:rsid w:val="00191ED9"/>
    <w:rsid w:val="0019253A"/>
    <w:rsid w:val="00192546"/>
    <w:rsid w:val="001930C9"/>
    <w:rsid w:val="00193B8C"/>
    <w:rsid w:val="00193DF1"/>
    <w:rsid w:val="00194A4A"/>
    <w:rsid w:val="00194DCB"/>
    <w:rsid w:val="00194EBC"/>
    <w:rsid w:val="00195731"/>
    <w:rsid w:val="00195B3B"/>
    <w:rsid w:val="00196B0E"/>
    <w:rsid w:val="001971C2"/>
    <w:rsid w:val="00197405"/>
    <w:rsid w:val="001A02E6"/>
    <w:rsid w:val="001A192B"/>
    <w:rsid w:val="001A224C"/>
    <w:rsid w:val="001A2707"/>
    <w:rsid w:val="001A32F5"/>
    <w:rsid w:val="001A4B41"/>
    <w:rsid w:val="001A56F9"/>
    <w:rsid w:val="001A5C3A"/>
    <w:rsid w:val="001A6A2F"/>
    <w:rsid w:val="001A6B7B"/>
    <w:rsid w:val="001A7044"/>
    <w:rsid w:val="001A7440"/>
    <w:rsid w:val="001A75BD"/>
    <w:rsid w:val="001A791E"/>
    <w:rsid w:val="001A79D0"/>
    <w:rsid w:val="001A7B25"/>
    <w:rsid w:val="001A7FA0"/>
    <w:rsid w:val="001B0321"/>
    <w:rsid w:val="001B09B2"/>
    <w:rsid w:val="001B257F"/>
    <w:rsid w:val="001B3149"/>
    <w:rsid w:val="001B38B4"/>
    <w:rsid w:val="001B5A95"/>
    <w:rsid w:val="001B686B"/>
    <w:rsid w:val="001B7A0D"/>
    <w:rsid w:val="001B7EE8"/>
    <w:rsid w:val="001C032A"/>
    <w:rsid w:val="001C06DD"/>
    <w:rsid w:val="001C3081"/>
    <w:rsid w:val="001C47B2"/>
    <w:rsid w:val="001C6189"/>
    <w:rsid w:val="001C6206"/>
    <w:rsid w:val="001C69F5"/>
    <w:rsid w:val="001D0A36"/>
    <w:rsid w:val="001D0D33"/>
    <w:rsid w:val="001D1DAE"/>
    <w:rsid w:val="001D2AA4"/>
    <w:rsid w:val="001D34F2"/>
    <w:rsid w:val="001D3825"/>
    <w:rsid w:val="001D5065"/>
    <w:rsid w:val="001D5079"/>
    <w:rsid w:val="001D508E"/>
    <w:rsid w:val="001D5395"/>
    <w:rsid w:val="001D54FB"/>
    <w:rsid w:val="001D6C87"/>
    <w:rsid w:val="001E2139"/>
    <w:rsid w:val="001E2241"/>
    <w:rsid w:val="001E36D3"/>
    <w:rsid w:val="001E5F6D"/>
    <w:rsid w:val="001E6BB9"/>
    <w:rsid w:val="001E7700"/>
    <w:rsid w:val="001F0A67"/>
    <w:rsid w:val="001F1467"/>
    <w:rsid w:val="001F16C1"/>
    <w:rsid w:val="001F187C"/>
    <w:rsid w:val="001F190B"/>
    <w:rsid w:val="001F1EAE"/>
    <w:rsid w:val="001F2242"/>
    <w:rsid w:val="001F2CAC"/>
    <w:rsid w:val="001F2CCB"/>
    <w:rsid w:val="001F3005"/>
    <w:rsid w:val="001F3EE3"/>
    <w:rsid w:val="001F493C"/>
    <w:rsid w:val="001F4A61"/>
    <w:rsid w:val="001F4E11"/>
    <w:rsid w:val="001F6FAD"/>
    <w:rsid w:val="001F7007"/>
    <w:rsid w:val="001F7507"/>
    <w:rsid w:val="00200A42"/>
    <w:rsid w:val="00200B57"/>
    <w:rsid w:val="0020129C"/>
    <w:rsid w:val="00202D89"/>
    <w:rsid w:val="00202E69"/>
    <w:rsid w:val="002039C5"/>
    <w:rsid w:val="00203ED3"/>
    <w:rsid w:val="0020459A"/>
    <w:rsid w:val="00204633"/>
    <w:rsid w:val="0021153C"/>
    <w:rsid w:val="00211EBF"/>
    <w:rsid w:val="00211FFF"/>
    <w:rsid w:val="00214730"/>
    <w:rsid w:val="00216BF8"/>
    <w:rsid w:val="002172C6"/>
    <w:rsid w:val="002176E4"/>
    <w:rsid w:val="0022042B"/>
    <w:rsid w:val="00220E76"/>
    <w:rsid w:val="0022132F"/>
    <w:rsid w:val="00221B5A"/>
    <w:rsid w:val="00221CB1"/>
    <w:rsid w:val="00223815"/>
    <w:rsid w:val="002244AB"/>
    <w:rsid w:val="002246CD"/>
    <w:rsid w:val="00224B4F"/>
    <w:rsid w:val="00225533"/>
    <w:rsid w:val="00225BC3"/>
    <w:rsid w:val="0022665A"/>
    <w:rsid w:val="0023047E"/>
    <w:rsid w:val="0023049F"/>
    <w:rsid w:val="00230599"/>
    <w:rsid w:val="002305D2"/>
    <w:rsid w:val="00232352"/>
    <w:rsid w:val="00233B8A"/>
    <w:rsid w:val="00234DA9"/>
    <w:rsid w:val="002352DA"/>
    <w:rsid w:val="0023542C"/>
    <w:rsid w:val="002362C4"/>
    <w:rsid w:val="00236A6E"/>
    <w:rsid w:val="00237296"/>
    <w:rsid w:val="002401A2"/>
    <w:rsid w:val="00240289"/>
    <w:rsid w:val="00241171"/>
    <w:rsid w:val="00241A96"/>
    <w:rsid w:val="0024394E"/>
    <w:rsid w:val="00244CF3"/>
    <w:rsid w:val="00245B37"/>
    <w:rsid w:val="00245BBD"/>
    <w:rsid w:val="00246624"/>
    <w:rsid w:val="002471EC"/>
    <w:rsid w:val="00252308"/>
    <w:rsid w:val="0025268B"/>
    <w:rsid w:val="002537DC"/>
    <w:rsid w:val="00253DE4"/>
    <w:rsid w:val="002543EE"/>
    <w:rsid w:val="002558FB"/>
    <w:rsid w:val="002567D5"/>
    <w:rsid w:val="0025690C"/>
    <w:rsid w:val="0025704D"/>
    <w:rsid w:val="00260210"/>
    <w:rsid w:val="00262919"/>
    <w:rsid w:val="002631EC"/>
    <w:rsid w:val="00263D00"/>
    <w:rsid w:val="00264095"/>
    <w:rsid w:val="00264343"/>
    <w:rsid w:val="002645B4"/>
    <w:rsid w:val="002646C1"/>
    <w:rsid w:val="002647A9"/>
    <w:rsid w:val="00265A25"/>
    <w:rsid w:val="00265F52"/>
    <w:rsid w:val="002709EB"/>
    <w:rsid w:val="00270FEA"/>
    <w:rsid w:val="00271BFB"/>
    <w:rsid w:val="00271F0B"/>
    <w:rsid w:val="00272EFC"/>
    <w:rsid w:val="00276C3A"/>
    <w:rsid w:val="00276EE8"/>
    <w:rsid w:val="002770E6"/>
    <w:rsid w:val="00277154"/>
    <w:rsid w:val="00280F49"/>
    <w:rsid w:val="00281B26"/>
    <w:rsid w:val="00281C15"/>
    <w:rsid w:val="00282659"/>
    <w:rsid w:val="00282E28"/>
    <w:rsid w:val="002835F3"/>
    <w:rsid w:val="00284294"/>
    <w:rsid w:val="00285A72"/>
    <w:rsid w:val="002866AB"/>
    <w:rsid w:val="0029622A"/>
    <w:rsid w:val="00297280"/>
    <w:rsid w:val="002A2173"/>
    <w:rsid w:val="002A2419"/>
    <w:rsid w:val="002A2E83"/>
    <w:rsid w:val="002A2FDB"/>
    <w:rsid w:val="002A368D"/>
    <w:rsid w:val="002A4091"/>
    <w:rsid w:val="002A4284"/>
    <w:rsid w:val="002A47FE"/>
    <w:rsid w:val="002A4D69"/>
    <w:rsid w:val="002A5CEB"/>
    <w:rsid w:val="002A65BB"/>
    <w:rsid w:val="002A6BD0"/>
    <w:rsid w:val="002A7396"/>
    <w:rsid w:val="002B02B1"/>
    <w:rsid w:val="002B1968"/>
    <w:rsid w:val="002B1F53"/>
    <w:rsid w:val="002B20DB"/>
    <w:rsid w:val="002B28AC"/>
    <w:rsid w:val="002B36AF"/>
    <w:rsid w:val="002B469D"/>
    <w:rsid w:val="002B54EC"/>
    <w:rsid w:val="002B5BD6"/>
    <w:rsid w:val="002B6CF9"/>
    <w:rsid w:val="002B727F"/>
    <w:rsid w:val="002B7363"/>
    <w:rsid w:val="002B7B51"/>
    <w:rsid w:val="002C0672"/>
    <w:rsid w:val="002C0C3F"/>
    <w:rsid w:val="002C1EC2"/>
    <w:rsid w:val="002C2545"/>
    <w:rsid w:val="002C269F"/>
    <w:rsid w:val="002C3101"/>
    <w:rsid w:val="002C3350"/>
    <w:rsid w:val="002C3443"/>
    <w:rsid w:val="002C37FB"/>
    <w:rsid w:val="002C3D1A"/>
    <w:rsid w:val="002C4C84"/>
    <w:rsid w:val="002C51CD"/>
    <w:rsid w:val="002C53D7"/>
    <w:rsid w:val="002C5D97"/>
    <w:rsid w:val="002C6ABC"/>
    <w:rsid w:val="002C7C4C"/>
    <w:rsid w:val="002D0B41"/>
    <w:rsid w:val="002D0F1D"/>
    <w:rsid w:val="002D13D1"/>
    <w:rsid w:val="002D1F36"/>
    <w:rsid w:val="002D2A5D"/>
    <w:rsid w:val="002D3038"/>
    <w:rsid w:val="002D4329"/>
    <w:rsid w:val="002D4570"/>
    <w:rsid w:val="002D4692"/>
    <w:rsid w:val="002D583D"/>
    <w:rsid w:val="002D645C"/>
    <w:rsid w:val="002D74E5"/>
    <w:rsid w:val="002E1400"/>
    <w:rsid w:val="002E23A7"/>
    <w:rsid w:val="002E274D"/>
    <w:rsid w:val="002E353C"/>
    <w:rsid w:val="002E524D"/>
    <w:rsid w:val="002E5DA6"/>
    <w:rsid w:val="002E7254"/>
    <w:rsid w:val="002E74FD"/>
    <w:rsid w:val="002E75F4"/>
    <w:rsid w:val="002E7D57"/>
    <w:rsid w:val="002E7FC8"/>
    <w:rsid w:val="002F001C"/>
    <w:rsid w:val="002F0AFF"/>
    <w:rsid w:val="002F225D"/>
    <w:rsid w:val="002F23BA"/>
    <w:rsid w:val="002F332F"/>
    <w:rsid w:val="002F5B20"/>
    <w:rsid w:val="002F6D11"/>
    <w:rsid w:val="00301C91"/>
    <w:rsid w:val="00302451"/>
    <w:rsid w:val="00302480"/>
    <w:rsid w:val="00302633"/>
    <w:rsid w:val="00302ED6"/>
    <w:rsid w:val="003043B3"/>
    <w:rsid w:val="003047B1"/>
    <w:rsid w:val="00305240"/>
    <w:rsid w:val="0030631B"/>
    <w:rsid w:val="003073F0"/>
    <w:rsid w:val="00307745"/>
    <w:rsid w:val="00310B30"/>
    <w:rsid w:val="0031190C"/>
    <w:rsid w:val="00311CB9"/>
    <w:rsid w:val="003144FD"/>
    <w:rsid w:val="00314688"/>
    <w:rsid w:val="0031563A"/>
    <w:rsid w:val="00315DAB"/>
    <w:rsid w:val="00316B31"/>
    <w:rsid w:val="00320B14"/>
    <w:rsid w:val="003246C3"/>
    <w:rsid w:val="00325460"/>
    <w:rsid w:val="00325F11"/>
    <w:rsid w:val="00326A15"/>
    <w:rsid w:val="0032743C"/>
    <w:rsid w:val="003324B1"/>
    <w:rsid w:val="00332F6B"/>
    <w:rsid w:val="003334BD"/>
    <w:rsid w:val="0033367F"/>
    <w:rsid w:val="003347E2"/>
    <w:rsid w:val="00340F0D"/>
    <w:rsid w:val="00341149"/>
    <w:rsid w:val="00341559"/>
    <w:rsid w:val="0034168D"/>
    <w:rsid w:val="003416C4"/>
    <w:rsid w:val="003427EA"/>
    <w:rsid w:val="00343717"/>
    <w:rsid w:val="00343760"/>
    <w:rsid w:val="003452C4"/>
    <w:rsid w:val="00346966"/>
    <w:rsid w:val="003473D6"/>
    <w:rsid w:val="00350661"/>
    <w:rsid w:val="003526EE"/>
    <w:rsid w:val="003534FC"/>
    <w:rsid w:val="00353882"/>
    <w:rsid w:val="003558F9"/>
    <w:rsid w:val="003565AE"/>
    <w:rsid w:val="003566D2"/>
    <w:rsid w:val="003567E5"/>
    <w:rsid w:val="003572C5"/>
    <w:rsid w:val="00357C81"/>
    <w:rsid w:val="0036008B"/>
    <w:rsid w:val="003609E7"/>
    <w:rsid w:val="00362CD8"/>
    <w:rsid w:val="0036419D"/>
    <w:rsid w:val="00364766"/>
    <w:rsid w:val="003662B5"/>
    <w:rsid w:val="003663B8"/>
    <w:rsid w:val="00367D95"/>
    <w:rsid w:val="00370D0C"/>
    <w:rsid w:val="00371DA9"/>
    <w:rsid w:val="00372168"/>
    <w:rsid w:val="0037274C"/>
    <w:rsid w:val="00372F62"/>
    <w:rsid w:val="00373127"/>
    <w:rsid w:val="00373AE6"/>
    <w:rsid w:val="00374227"/>
    <w:rsid w:val="0037489E"/>
    <w:rsid w:val="003754F1"/>
    <w:rsid w:val="00376899"/>
    <w:rsid w:val="00377F45"/>
    <w:rsid w:val="00380BB2"/>
    <w:rsid w:val="00381BDC"/>
    <w:rsid w:val="003822E9"/>
    <w:rsid w:val="00383006"/>
    <w:rsid w:val="003835E6"/>
    <w:rsid w:val="00383CBD"/>
    <w:rsid w:val="00384729"/>
    <w:rsid w:val="00385728"/>
    <w:rsid w:val="00385FC3"/>
    <w:rsid w:val="00386BF7"/>
    <w:rsid w:val="00386ED0"/>
    <w:rsid w:val="00387672"/>
    <w:rsid w:val="00392675"/>
    <w:rsid w:val="0039405E"/>
    <w:rsid w:val="0039553C"/>
    <w:rsid w:val="003955B7"/>
    <w:rsid w:val="00395FBF"/>
    <w:rsid w:val="00396D28"/>
    <w:rsid w:val="003A0645"/>
    <w:rsid w:val="003A06B8"/>
    <w:rsid w:val="003A0781"/>
    <w:rsid w:val="003A18F1"/>
    <w:rsid w:val="003A2191"/>
    <w:rsid w:val="003A3607"/>
    <w:rsid w:val="003A3657"/>
    <w:rsid w:val="003A4BDC"/>
    <w:rsid w:val="003A55E6"/>
    <w:rsid w:val="003A5BC9"/>
    <w:rsid w:val="003A5D27"/>
    <w:rsid w:val="003A6176"/>
    <w:rsid w:val="003A7D7F"/>
    <w:rsid w:val="003B09D6"/>
    <w:rsid w:val="003B19E0"/>
    <w:rsid w:val="003B2500"/>
    <w:rsid w:val="003B2A42"/>
    <w:rsid w:val="003B3209"/>
    <w:rsid w:val="003B52DC"/>
    <w:rsid w:val="003B5B8C"/>
    <w:rsid w:val="003B6CA2"/>
    <w:rsid w:val="003B7B09"/>
    <w:rsid w:val="003C124C"/>
    <w:rsid w:val="003C2343"/>
    <w:rsid w:val="003C23E9"/>
    <w:rsid w:val="003C2BF2"/>
    <w:rsid w:val="003C7761"/>
    <w:rsid w:val="003C7B48"/>
    <w:rsid w:val="003D0700"/>
    <w:rsid w:val="003D1990"/>
    <w:rsid w:val="003D321A"/>
    <w:rsid w:val="003D4C79"/>
    <w:rsid w:val="003D51E7"/>
    <w:rsid w:val="003D596D"/>
    <w:rsid w:val="003D5EC7"/>
    <w:rsid w:val="003D6581"/>
    <w:rsid w:val="003D666E"/>
    <w:rsid w:val="003D71EB"/>
    <w:rsid w:val="003E0109"/>
    <w:rsid w:val="003E0995"/>
    <w:rsid w:val="003E135F"/>
    <w:rsid w:val="003E14F0"/>
    <w:rsid w:val="003E28CA"/>
    <w:rsid w:val="003E2B5B"/>
    <w:rsid w:val="003E3287"/>
    <w:rsid w:val="003E3359"/>
    <w:rsid w:val="003E3A28"/>
    <w:rsid w:val="003E3F14"/>
    <w:rsid w:val="003E4537"/>
    <w:rsid w:val="003E4FB2"/>
    <w:rsid w:val="003E51CD"/>
    <w:rsid w:val="003E55BB"/>
    <w:rsid w:val="003E5ACE"/>
    <w:rsid w:val="003E5B21"/>
    <w:rsid w:val="003E5EC5"/>
    <w:rsid w:val="003E7160"/>
    <w:rsid w:val="003E7530"/>
    <w:rsid w:val="003F001C"/>
    <w:rsid w:val="003F09E8"/>
    <w:rsid w:val="003F0A7E"/>
    <w:rsid w:val="003F2C84"/>
    <w:rsid w:val="003F35B3"/>
    <w:rsid w:val="003F36AC"/>
    <w:rsid w:val="003F42FB"/>
    <w:rsid w:val="003F44B6"/>
    <w:rsid w:val="003F46B3"/>
    <w:rsid w:val="003F55E4"/>
    <w:rsid w:val="00401422"/>
    <w:rsid w:val="00401BD8"/>
    <w:rsid w:val="00402985"/>
    <w:rsid w:val="004042C6"/>
    <w:rsid w:val="00405CC6"/>
    <w:rsid w:val="00405E85"/>
    <w:rsid w:val="00406064"/>
    <w:rsid w:val="00406346"/>
    <w:rsid w:val="00406CDF"/>
    <w:rsid w:val="004109A1"/>
    <w:rsid w:val="00410D07"/>
    <w:rsid w:val="00412297"/>
    <w:rsid w:val="004144B1"/>
    <w:rsid w:val="004156EB"/>
    <w:rsid w:val="00415CFC"/>
    <w:rsid w:val="00417F6C"/>
    <w:rsid w:val="0042030C"/>
    <w:rsid w:val="00420A0D"/>
    <w:rsid w:val="00421B6D"/>
    <w:rsid w:val="00421DBF"/>
    <w:rsid w:val="00423516"/>
    <w:rsid w:val="00423A5D"/>
    <w:rsid w:val="00423D50"/>
    <w:rsid w:val="00423FB5"/>
    <w:rsid w:val="00424336"/>
    <w:rsid w:val="004245C4"/>
    <w:rsid w:val="00424677"/>
    <w:rsid w:val="0042649B"/>
    <w:rsid w:val="00431D75"/>
    <w:rsid w:val="00431FC2"/>
    <w:rsid w:val="00432A01"/>
    <w:rsid w:val="00432D9D"/>
    <w:rsid w:val="00433659"/>
    <w:rsid w:val="00433959"/>
    <w:rsid w:val="004351BC"/>
    <w:rsid w:val="004373AB"/>
    <w:rsid w:val="00437507"/>
    <w:rsid w:val="00440970"/>
    <w:rsid w:val="00440F17"/>
    <w:rsid w:val="004415CF"/>
    <w:rsid w:val="00441E55"/>
    <w:rsid w:val="00442608"/>
    <w:rsid w:val="00443486"/>
    <w:rsid w:val="00443E67"/>
    <w:rsid w:val="00445748"/>
    <w:rsid w:val="00445B84"/>
    <w:rsid w:val="00446570"/>
    <w:rsid w:val="00446E1C"/>
    <w:rsid w:val="004476D5"/>
    <w:rsid w:val="00447B59"/>
    <w:rsid w:val="00447BDC"/>
    <w:rsid w:val="00451B9E"/>
    <w:rsid w:val="00452D7A"/>
    <w:rsid w:val="004546C3"/>
    <w:rsid w:val="00454F53"/>
    <w:rsid w:val="00456D40"/>
    <w:rsid w:val="00457374"/>
    <w:rsid w:val="0046088F"/>
    <w:rsid w:val="00462E02"/>
    <w:rsid w:val="00463FE2"/>
    <w:rsid w:val="00464411"/>
    <w:rsid w:val="0046463C"/>
    <w:rsid w:val="0046492F"/>
    <w:rsid w:val="00464ADC"/>
    <w:rsid w:val="00464DEE"/>
    <w:rsid w:val="00465986"/>
    <w:rsid w:val="0046674B"/>
    <w:rsid w:val="00467088"/>
    <w:rsid w:val="00470662"/>
    <w:rsid w:val="00471390"/>
    <w:rsid w:val="00472B50"/>
    <w:rsid w:val="00473249"/>
    <w:rsid w:val="00473746"/>
    <w:rsid w:val="00473B84"/>
    <w:rsid w:val="004744AE"/>
    <w:rsid w:val="00474D5A"/>
    <w:rsid w:val="00475901"/>
    <w:rsid w:val="0047688B"/>
    <w:rsid w:val="004771BE"/>
    <w:rsid w:val="00477624"/>
    <w:rsid w:val="00480529"/>
    <w:rsid w:val="004805AA"/>
    <w:rsid w:val="00480E31"/>
    <w:rsid w:val="00481573"/>
    <w:rsid w:val="00481D95"/>
    <w:rsid w:val="004838BD"/>
    <w:rsid w:val="00483E23"/>
    <w:rsid w:val="004842F1"/>
    <w:rsid w:val="004858B8"/>
    <w:rsid w:val="004860EB"/>
    <w:rsid w:val="00487038"/>
    <w:rsid w:val="00487108"/>
    <w:rsid w:val="0048724F"/>
    <w:rsid w:val="00487C6E"/>
    <w:rsid w:val="004903B8"/>
    <w:rsid w:val="00492EA1"/>
    <w:rsid w:val="00493287"/>
    <w:rsid w:val="00494C26"/>
    <w:rsid w:val="00495A47"/>
    <w:rsid w:val="004969EA"/>
    <w:rsid w:val="004979BF"/>
    <w:rsid w:val="004A0A34"/>
    <w:rsid w:val="004A133D"/>
    <w:rsid w:val="004A1488"/>
    <w:rsid w:val="004A2462"/>
    <w:rsid w:val="004A35D0"/>
    <w:rsid w:val="004A429A"/>
    <w:rsid w:val="004A442C"/>
    <w:rsid w:val="004A4506"/>
    <w:rsid w:val="004A46ED"/>
    <w:rsid w:val="004A5BCE"/>
    <w:rsid w:val="004A6B0C"/>
    <w:rsid w:val="004A775E"/>
    <w:rsid w:val="004B14F1"/>
    <w:rsid w:val="004B2213"/>
    <w:rsid w:val="004B2846"/>
    <w:rsid w:val="004B30C8"/>
    <w:rsid w:val="004B5344"/>
    <w:rsid w:val="004B5DB9"/>
    <w:rsid w:val="004B5F3B"/>
    <w:rsid w:val="004B5F55"/>
    <w:rsid w:val="004B656D"/>
    <w:rsid w:val="004B6DE8"/>
    <w:rsid w:val="004B7790"/>
    <w:rsid w:val="004B77D2"/>
    <w:rsid w:val="004C09F3"/>
    <w:rsid w:val="004C0A0D"/>
    <w:rsid w:val="004C29A5"/>
    <w:rsid w:val="004C2A79"/>
    <w:rsid w:val="004C6F78"/>
    <w:rsid w:val="004D03D0"/>
    <w:rsid w:val="004D144B"/>
    <w:rsid w:val="004D1808"/>
    <w:rsid w:val="004D1B52"/>
    <w:rsid w:val="004D1C20"/>
    <w:rsid w:val="004D2F4E"/>
    <w:rsid w:val="004D3736"/>
    <w:rsid w:val="004D374B"/>
    <w:rsid w:val="004D4E71"/>
    <w:rsid w:val="004D5089"/>
    <w:rsid w:val="004D5645"/>
    <w:rsid w:val="004D59AC"/>
    <w:rsid w:val="004E01EE"/>
    <w:rsid w:val="004E061D"/>
    <w:rsid w:val="004E1688"/>
    <w:rsid w:val="004E39FB"/>
    <w:rsid w:val="004E4D1A"/>
    <w:rsid w:val="004E558B"/>
    <w:rsid w:val="004E5705"/>
    <w:rsid w:val="004E617F"/>
    <w:rsid w:val="004E6D96"/>
    <w:rsid w:val="004E7005"/>
    <w:rsid w:val="004E7237"/>
    <w:rsid w:val="004E78AE"/>
    <w:rsid w:val="004E7EB6"/>
    <w:rsid w:val="004F040C"/>
    <w:rsid w:val="004F042F"/>
    <w:rsid w:val="004F0540"/>
    <w:rsid w:val="004F47F4"/>
    <w:rsid w:val="004F7843"/>
    <w:rsid w:val="004F7B53"/>
    <w:rsid w:val="004F7D1B"/>
    <w:rsid w:val="004F7F95"/>
    <w:rsid w:val="00500CB3"/>
    <w:rsid w:val="00501DC8"/>
    <w:rsid w:val="00501FDE"/>
    <w:rsid w:val="00502701"/>
    <w:rsid w:val="00502DB4"/>
    <w:rsid w:val="0050313F"/>
    <w:rsid w:val="00503CE5"/>
    <w:rsid w:val="00504BCD"/>
    <w:rsid w:val="00505A35"/>
    <w:rsid w:val="0050617A"/>
    <w:rsid w:val="00507117"/>
    <w:rsid w:val="00511E7D"/>
    <w:rsid w:val="00512A7F"/>
    <w:rsid w:val="005134DA"/>
    <w:rsid w:val="005141A1"/>
    <w:rsid w:val="00514CAB"/>
    <w:rsid w:val="0051556A"/>
    <w:rsid w:val="00515F2E"/>
    <w:rsid w:val="00516036"/>
    <w:rsid w:val="0051672C"/>
    <w:rsid w:val="00516AAF"/>
    <w:rsid w:val="00516C36"/>
    <w:rsid w:val="00517BDE"/>
    <w:rsid w:val="00521471"/>
    <w:rsid w:val="00521489"/>
    <w:rsid w:val="005214D8"/>
    <w:rsid w:val="0052330F"/>
    <w:rsid w:val="0052356C"/>
    <w:rsid w:val="005241BA"/>
    <w:rsid w:val="005259AD"/>
    <w:rsid w:val="00526755"/>
    <w:rsid w:val="00526B46"/>
    <w:rsid w:val="00526FCD"/>
    <w:rsid w:val="00530318"/>
    <w:rsid w:val="0053031A"/>
    <w:rsid w:val="00530977"/>
    <w:rsid w:val="00531440"/>
    <w:rsid w:val="00531DBE"/>
    <w:rsid w:val="00532812"/>
    <w:rsid w:val="0053320D"/>
    <w:rsid w:val="00533AFC"/>
    <w:rsid w:val="00534B5A"/>
    <w:rsid w:val="00537820"/>
    <w:rsid w:val="00537E53"/>
    <w:rsid w:val="005407E2"/>
    <w:rsid w:val="0054248B"/>
    <w:rsid w:val="005430A2"/>
    <w:rsid w:val="00543A5C"/>
    <w:rsid w:val="00544933"/>
    <w:rsid w:val="005470DD"/>
    <w:rsid w:val="00550084"/>
    <w:rsid w:val="0055034D"/>
    <w:rsid w:val="00550F24"/>
    <w:rsid w:val="00551574"/>
    <w:rsid w:val="00552283"/>
    <w:rsid w:val="00552693"/>
    <w:rsid w:val="00552D5C"/>
    <w:rsid w:val="00553DA6"/>
    <w:rsid w:val="00556C32"/>
    <w:rsid w:val="00557E6E"/>
    <w:rsid w:val="00560509"/>
    <w:rsid w:val="00560561"/>
    <w:rsid w:val="00566C6B"/>
    <w:rsid w:val="0056716B"/>
    <w:rsid w:val="005676FE"/>
    <w:rsid w:val="0057077C"/>
    <w:rsid w:val="00570D4D"/>
    <w:rsid w:val="00570FC7"/>
    <w:rsid w:val="00570FCD"/>
    <w:rsid w:val="005719B8"/>
    <w:rsid w:val="0057252A"/>
    <w:rsid w:val="005736FB"/>
    <w:rsid w:val="00573A75"/>
    <w:rsid w:val="00573A8D"/>
    <w:rsid w:val="00573D80"/>
    <w:rsid w:val="005740F0"/>
    <w:rsid w:val="00575215"/>
    <w:rsid w:val="00575C41"/>
    <w:rsid w:val="005760B9"/>
    <w:rsid w:val="005767DA"/>
    <w:rsid w:val="00576AAC"/>
    <w:rsid w:val="00580248"/>
    <w:rsid w:val="005823D3"/>
    <w:rsid w:val="00582650"/>
    <w:rsid w:val="005827FF"/>
    <w:rsid w:val="005828C0"/>
    <w:rsid w:val="0058355B"/>
    <w:rsid w:val="005840CF"/>
    <w:rsid w:val="005844A6"/>
    <w:rsid w:val="00585C82"/>
    <w:rsid w:val="00586C3E"/>
    <w:rsid w:val="00590B7E"/>
    <w:rsid w:val="005911CE"/>
    <w:rsid w:val="005920AD"/>
    <w:rsid w:val="00595ABD"/>
    <w:rsid w:val="005973AF"/>
    <w:rsid w:val="005976EF"/>
    <w:rsid w:val="005A02FB"/>
    <w:rsid w:val="005A13B3"/>
    <w:rsid w:val="005A15E2"/>
    <w:rsid w:val="005A1BA9"/>
    <w:rsid w:val="005A1FD5"/>
    <w:rsid w:val="005A38C1"/>
    <w:rsid w:val="005A4647"/>
    <w:rsid w:val="005A6090"/>
    <w:rsid w:val="005A6908"/>
    <w:rsid w:val="005A6C70"/>
    <w:rsid w:val="005A7B82"/>
    <w:rsid w:val="005A7D80"/>
    <w:rsid w:val="005B01AE"/>
    <w:rsid w:val="005B1458"/>
    <w:rsid w:val="005B19C8"/>
    <w:rsid w:val="005B225E"/>
    <w:rsid w:val="005B2A45"/>
    <w:rsid w:val="005B2FB9"/>
    <w:rsid w:val="005B31F3"/>
    <w:rsid w:val="005B33FD"/>
    <w:rsid w:val="005B3F13"/>
    <w:rsid w:val="005B44DF"/>
    <w:rsid w:val="005B60C7"/>
    <w:rsid w:val="005B632F"/>
    <w:rsid w:val="005B7490"/>
    <w:rsid w:val="005C00A7"/>
    <w:rsid w:val="005C018E"/>
    <w:rsid w:val="005C0480"/>
    <w:rsid w:val="005C0493"/>
    <w:rsid w:val="005C12C6"/>
    <w:rsid w:val="005C1882"/>
    <w:rsid w:val="005C2B09"/>
    <w:rsid w:val="005C2E5D"/>
    <w:rsid w:val="005C300F"/>
    <w:rsid w:val="005C4B11"/>
    <w:rsid w:val="005C4EEC"/>
    <w:rsid w:val="005C5356"/>
    <w:rsid w:val="005C5D8D"/>
    <w:rsid w:val="005C7BD4"/>
    <w:rsid w:val="005D116E"/>
    <w:rsid w:val="005D19CC"/>
    <w:rsid w:val="005D1A20"/>
    <w:rsid w:val="005D28D9"/>
    <w:rsid w:val="005D3172"/>
    <w:rsid w:val="005D3C0B"/>
    <w:rsid w:val="005D50E8"/>
    <w:rsid w:val="005D5551"/>
    <w:rsid w:val="005D59B0"/>
    <w:rsid w:val="005D5ADF"/>
    <w:rsid w:val="005D65D9"/>
    <w:rsid w:val="005D72D5"/>
    <w:rsid w:val="005E0356"/>
    <w:rsid w:val="005E1079"/>
    <w:rsid w:val="005E290C"/>
    <w:rsid w:val="005E38C8"/>
    <w:rsid w:val="005E6356"/>
    <w:rsid w:val="005F065D"/>
    <w:rsid w:val="005F0FEE"/>
    <w:rsid w:val="005F2954"/>
    <w:rsid w:val="005F329A"/>
    <w:rsid w:val="005F3342"/>
    <w:rsid w:val="005F3429"/>
    <w:rsid w:val="005F3938"/>
    <w:rsid w:val="005F4D60"/>
    <w:rsid w:val="005F5326"/>
    <w:rsid w:val="005F543A"/>
    <w:rsid w:val="005F5BBE"/>
    <w:rsid w:val="005F7026"/>
    <w:rsid w:val="005F754D"/>
    <w:rsid w:val="005F7E8F"/>
    <w:rsid w:val="006037A7"/>
    <w:rsid w:val="00605B28"/>
    <w:rsid w:val="00605EB6"/>
    <w:rsid w:val="006077CE"/>
    <w:rsid w:val="00607D9B"/>
    <w:rsid w:val="006104F2"/>
    <w:rsid w:val="00610F5A"/>
    <w:rsid w:val="00612064"/>
    <w:rsid w:val="006137A6"/>
    <w:rsid w:val="0061460D"/>
    <w:rsid w:val="00614639"/>
    <w:rsid w:val="00614C26"/>
    <w:rsid w:val="0061533F"/>
    <w:rsid w:val="006153D8"/>
    <w:rsid w:val="00621E9A"/>
    <w:rsid w:val="00622376"/>
    <w:rsid w:val="006235FA"/>
    <w:rsid w:val="0062401E"/>
    <w:rsid w:val="00625681"/>
    <w:rsid w:val="00630033"/>
    <w:rsid w:val="00631111"/>
    <w:rsid w:val="006327B2"/>
    <w:rsid w:val="00632D13"/>
    <w:rsid w:val="00632EDB"/>
    <w:rsid w:val="006339D0"/>
    <w:rsid w:val="00635999"/>
    <w:rsid w:val="00636123"/>
    <w:rsid w:val="00636B99"/>
    <w:rsid w:val="00637F42"/>
    <w:rsid w:val="00642F5B"/>
    <w:rsid w:val="0064346F"/>
    <w:rsid w:val="0064415E"/>
    <w:rsid w:val="0064477C"/>
    <w:rsid w:val="006456E5"/>
    <w:rsid w:val="00645A11"/>
    <w:rsid w:val="00650866"/>
    <w:rsid w:val="006508BC"/>
    <w:rsid w:val="00650CE7"/>
    <w:rsid w:val="00651403"/>
    <w:rsid w:val="00653F3A"/>
    <w:rsid w:val="006543E4"/>
    <w:rsid w:val="0065549D"/>
    <w:rsid w:val="00655F6A"/>
    <w:rsid w:val="00656B61"/>
    <w:rsid w:val="00657447"/>
    <w:rsid w:val="00660869"/>
    <w:rsid w:val="00660AFD"/>
    <w:rsid w:val="00661FE4"/>
    <w:rsid w:val="0066231C"/>
    <w:rsid w:val="00664896"/>
    <w:rsid w:val="00665C96"/>
    <w:rsid w:val="00670C63"/>
    <w:rsid w:val="006719E4"/>
    <w:rsid w:val="00671E24"/>
    <w:rsid w:val="00671E39"/>
    <w:rsid w:val="006720BB"/>
    <w:rsid w:val="006722EE"/>
    <w:rsid w:val="00672B49"/>
    <w:rsid w:val="00673B63"/>
    <w:rsid w:val="00673EB5"/>
    <w:rsid w:val="00673F69"/>
    <w:rsid w:val="00674600"/>
    <w:rsid w:val="00674689"/>
    <w:rsid w:val="0067510B"/>
    <w:rsid w:val="00675696"/>
    <w:rsid w:val="006756A5"/>
    <w:rsid w:val="00676BBE"/>
    <w:rsid w:val="006801E1"/>
    <w:rsid w:val="0068084A"/>
    <w:rsid w:val="006819B8"/>
    <w:rsid w:val="006832CF"/>
    <w:rsid w:val="00683D90"/>
    <w:rsid w:val="00683ECB"/>
    <w:rsid w:val="006844C4"/>
    <w:rsid w:val="00684D14"/>
    <w:rsid w:val="00684F16"/>
    <w:rsid w:val="00687291"/>
    <w:rsid w:val="00687311"/>
    <w:rsid w:val="006914F5"/>
    <w:rsid w:val="006915BB"/>
    <w:rsid w:val="00694D51"/>
    <w:rsid w:val="00697701"/>
    <w:rsid w:val="00697842"/>
    <w:rsid w:val="00697C17"/>
    <w:rsid w:val="006A147F"/>
    <w:rsid w:val="006A562D"/>
    <w:rsid w:val="006A602F"/>
    <w:rsid w:val="006B01B8"/>
    <w:rsid w:val="006B15AE"/>
    <w:rsid w:val="006B230E"/>
    <w:rsid w:val="006B3D2F"/>
    <w:rsid w:val="006B3F40"/>
    <w:rsid w:val="006B48EC"/>
    <w:rsid w:val="006B4CBA"/>
    <w:rsid w:val="006B54EB"/>
    <w:rsid w:val="006B708B"/>
    <w:rsid w:val="006B7F68"/>
    <w:rsid w:val="006C0B63"/>
    <w:rsid w:val="006C0DE2"/>
    <w:rsid w:val="006C164F"/>
    <w:rsid w:val="006C2239"/>
    <w:rsid w:val="006C24BB"/>
    <w:rsid w:val="006C24FE"/>
    <w:rsid w:val="006C6185"/>
    <w:rsid w:val="006C7517"/>
    <w:rsid w:val="006D03B1"/>
    <w:rsid w:val="006D09D5"/>
    <w:rsid w:val="006D1A63"/>
    <w:rsid w:val="006D25AE"/>
    <w:rsid w:val="006D2CDD"/>
    <w:rsid w:val="006D3D27"/>
    <w:rsid w:val="006D54A3"/>
    <w:rsid w:val="006D5AD0"/>
    <w:rsid w:val="006D5AD4"/>
    <w:rsid w:val="006D66A3"/>
    <w:rsid w:val="006D6C53"/>
    <w:rsid w:val="006D79FC"/>
    <w:rsid w:val="006D7FDA"/>
    <w:rsid w:val="006E272F"/>
    <w:rsid w:val="006E2CB0"/>
    <w:rsid w:val="006E31E8"/>
    <w:rsid w:val="006E4E56"/>
    <w:rsid w:val="006E5395"/>
    <w:rsid w:val="006E78A0"/>
    <w:rsid w:val="006F0051"/>
    <w:rsid w:val="006F01FA"/>
    <w:rsid w:val="006F1591"/>
    <w:rsid w:val="006F1607"/>
    <w:rsid w:val="006F1897"/>
    <w:rsid w:val="006F2760"/>
    <w:rsid w:val="006F31EA"/>
    <w:rsid w:val="006F4A4C"/>
    <w:rsid w:val="006F5D56"/>
    <w:rsid w:val="006F634C"/>
    <w:rsid w:val="006F6D2D"/>
    <w:rsid w:val="00700004"/>
    <w:rsid w:val="0070065A"/>
    <w:rsid w:val="00700E9B"/>
    <w:rsid w:val="00701851"/>
    <w:rsid w:val="007025AA"/>
    <w:rsid w:val="00702D39"/>
    <w:rsid w:val="00704D50"/>
    <w:rsid w:val="00704D8A"/>
    <w:rsid w:val="00705019"/>
    <w:rsid w:val="0070711A"/>
    <w:rsid w:val="007107B0"/>
    <w:rsid w:val="00711A18"/>
    <w:rsid w:val="00711BE3"/>
    <w:rsid w:val="00712063"/>
    <w:rsid w:val="00714561"/>
    <w:rsid w:val="00715CA6"/>
    <w:rsid w:val="00716EC6"/>
    <w:rsid w:val="00720109"/>
    <w:rsid w:val="007207F1"/>
    <w:rsid w:val="007208FE"/>
    <w:rsid w:val="00722AAC"/>
    <w:rsid w:val="00723080"/>
    <w:rsid w:val="007232EB"/>
    <w:rsid w:val="0072340D"/>
    <w:rsid w:val="00723ED3"/>
    <w:rsid w:val="00724523"/>
    <w:rsid w:val="0072469B"/>
    <w:rsid w:val="00724FB4"/>
    <w:rsid w:val="00724FF1"/>
    <w:rsid w:val="007264DB"/>
    <w:rsid w:val="00730446"/>
    <w:rsid w:val="007327BF"/>
    <w:rsid w:val="00732BB7"/>
    <w:rsid w:val="007338FF"/>
    <w:rsid w:val="00734A1F"/>
    <w:rsid w:val="00736C78"/>
    <w:rsid w:val="007370D5"/>
    <w:rsid w:val="00737754"/>
    <w:rsid w:val="007411AC"/>
    <w:rsid w:val="00742735"/>
    <w:rsid w:val="00744E96"/>
    <w:rsid w:val="00750112"/>
    <w:rsid w:val="00750FD9"/>
    <w:rsid w:val="0075155E"/>
    <w:rsid w:val="00753D9D"/>
    <w:rsid w:val="007540DD"/>
    <w:rsid w:val="007544AC"/>
    <w:rsid w:val="0075498E"/>
    <w:rsid w:val="00755D92"/>
    <w:rsid w:val="00755F0F"/>
    <w:rsid w:val="00756F09"/>
    <w:rsid w:val="00760630"/>
    <w:rsid w:val="007610EA"/>
    <w:rsid w:val="0076119E"/>
    <w:rsid w:val="00764B8C"/>
    <w:rsid w:val="007655FE"/>
    <w:rsid w:val="007661D6"/>
    <w:rsid w:val="007663A5"/>
    <w:rsid w:val="007714C8"/>
    <w:rsid w:val="00771507"/>
    <w:rsid w:val="0077258C"/>
    <w:rsid w:val="00773530"/>
    <w:rsid w:val="007736FD"/>
    <w:rsid w:val="00773D77"/>
    <w:rsid w:val="00773F11"/>
    <w:rsid w:val="00775B8B"/>
    <w:rsid w:val="00775F5D"/>
    <w:rsid w:val="0077714A"/>
    <w:rsid w:val="007771D2"/>
    <w:rsid w:val="00777989"/>
    <w:rsid w:val="00780018"/>
    <w:rsid w:val="0078007F"/>
    <w:rsid w:val="007808EC"/>
    <w:rsid w:val="0078104C"/>
    <w:rsid w:val="00781157"/>
    <w:rsid w:val="00781177"/>
    <w:rsid w:val="0078141D"/>
    <w:rsid w:val="00781542"/>
    <w:rsid w:val="00782D04"/>
    <w:rsid w:val="007850FF"/>
    <w:rsid w:val="0078559A"/>
    <w:rsid w:val="007855C8"/>
    <w:rsid w:val="00785ABD"/>
    <w:rsid w:val="00786489"/>
    <w:rsid w:val="00786C10"/>
    <w:rsid w:val="007875E2"/>
    <w:rsid w:val="007877FD"/>
    <w:rsid w:val="00787BEA"/>
    <w:rsid w:val="007901DC"/>
    <w:rsid w:val="00790388"/>
    <w:rsid w:val="00790A80"/>
    <w:rsid w:val="00790BBB"/>
    <w:rsid w:val="0079215E"/>
    <w:rsid w:val="00793D2F"/>
    <w:rsid w:val="007941D8"/>
    <w:rsid w:val="00794800"/>
    <w:rsid w:val="007963FE"/>
    <w:rsid w:val="007A03E5"/>
    <w:rsid w:val="007A2456"/>
    <w:rsid w:val="007A36C4"/>
    <w:rsid w:val="007A409C"/>
    <w:rsid w:val="007A428D"/>
    <w:rsid w:val="007A5568"/>
    <w:rsid w:val="007A5A09"/>
    <w:rsid w:val="007A5F67"/>
    <w:rsid w:val="007A6CAD"/>
    <w:rsid w:val="007A7254"/>
    <w:rsid w:val="007A73D3"/>
    <w:rsid w:val="007B04B1"/>
    <w:rsid w:val="007B15A2"/>
    <w:rsid w:val="007B15DF"/>
    <w:rsid w:val="007B1D65"/>
    <w:rsid w:val="007B245E"/>
    <w:rsid w:val="007B2FCB"/>
    <w:rsid w:val="007B3D34"/>
    <w:rsid w:val="007B5063"/>
    <w:rsid w:val="007B5259"/>
    <w:rsid w:val="007B54D0"/>
    <w:rsid w:val="007B56AC"/>
    <w:rsid w:val="007B754B"/>
    <w:rsid w:val="007C0969"/>
    <w:rsid w:val="007C2879"/>
    <w:rsid w:val="007C4191"/>
    <w:rsid w:val="007C6B39"/>
    <w:rsid w:val="007D0E3A"/>
    <w:rsid w:val="007D69C5"/>
    <w:rsid w:val="007D6AE3"/>
    <w:rsid w:val="007D6B1F"/>
    <w:rsid w:val="007D73A4"/>
    <w:rsid w:val="007E0474"/>
    <w:rsid w:val="007E0A53"/>
    <w:rsid w:val="007E1419"/>
    <w:rsid w:val="007E1A7F"/>
    <w:rsid w:val="007E1B51"/>
    <w:rsid w:val="007E1E28"/>
    <w:rsid w:val="007E254F"/>
    <w:rsid w:val="007E26E1"/>
    <w:rsid w:val="007E2DD7"/>
    <w:rsid w:val="007E4889"/>
    <w:rsid w:val="007E5229"/>
    <w:rsid w:val="007E5F8F"/>
    <w:rsid w:val="007E6BDA"/>
    <w:rsid w:val="007F0251"/>
    <w:rsid w:val="007F0590"/>
    <w:rsid w:val="007F4735"/>
    <w:rsid w:val="007F4BB3"/>
    <w:rsid w:val="007F4CA2"/>
    <w:rsid w:val="007F5D41"/>
    <w:rsid w:val="007F6155"/>
    <w:rsid w:val="007F6476"/>
    <w:rsid w:val="007F6E0D"/>
    <w:rsid w:val="007F71B5"/>
    <w:rsid w:val="0080089D"/>
    <w:rsid w:val="008008F1"/>
    <w:rsid w:val="00800C9F"/>
    <w:rsid w:val="008015CB"/>
    <w:rsid w:val="00801662"/>
    <w:rsid w:val="00801E31"/>
    <w:rsid w:val="00802B58"/>
    <w:rsid w:val="008053BF"/>
    <w:rsid w:val="008057A4"/>
    <w:rsid w:val="00806EBF"/>
    <w:rsid w:val="008100D8"/>
    <w:rsid w:val="008116FF"/>
    <w:rsid w:val="00811AFF"/>
    <w:rsid w:val="00811C8E"/>
    <w:rsid w:val="00811F83"/>
    <w:rsid w:val="00812B48"/>
    <w:rsid w:val="00813597"/>
    <w:rsid w:val="00813F1B"/>
    <w:rsid w:val="00816307"/>
    <w:rsid w:val="00817FF6"/>
    <w:rsid w:val="00820469"/>
    <w:rsid w:val="0082145B"/>
    <w:rsid w:val="00821CFE"/>
    <w:rsid w:val="00821E56"/>
    <w:rsid w:val="00822026"/>
    <w:rsid w:val="00822757"/>
    <w:rsid w:val="00822794"/>
    <w:rsid w:val="00822A63"/>
    <w:rsid w:val="00826E58"/>
    <w:rsid w:val="008276B4"/>
    <w:rsid w:val="00827991"/>
    <w:rsid w:val="00827B18"/>
    <w:rsid w:val="0083024D"/>
    <w:rsid w:val="00832353"/>
    <w:rsid w:val="00832713"/>
    <w:rsid w:val="0083590E"/>
    <w:rsid w:val="00837618"/>
    <w:rsid w:val="0083770F"/>
    <w:rsid w:val="008378B9"/>
    <w:rsid w:val="008408BE"/>
    <w:rsid w:val="00843FF1"/>
    <w:rsid w:val="00844057"/>
    <w:rsid w:val="00844FF1"/>
    <w:rsid w:val="008452CD"/>
    <w:rsid w:val="00846A7A"/>
    <w:rsid w:val="008476AE"/>
    <w:rsid w:val="008513FD"/>
    <w:rsid w:val="00851B61"/>
    <w:rsid w:val="00851CC4"/>
    <w:rsid w:val="008520D8"/>
    <w:rsid w:val="00852B79"/>
    <w:rsid w:val="00852C47"/>
    <w:rsid w:val="00852FB3"/>
    <w:rsid w:val="00853898"/>
    <w:rsid w:val="00854248"/>
    <w:rsid w:val="00855603"/>
    <w:rsid w:val="00856042"/>
    <w:rsid w:val="00856563"/>
    <w:rsid w:val="008575DF"/>
    <w:rsid w:val="00860B42"/>
    <w:rsid w:val="008628A0"/>
    <w:rsid w:val="00863139"/>
    <w:rsid w:val="008642A6"/>
    <w:rsid w:val="00864DCC"/>
    <w:rsid w:val="00864E3C"/>
    <w:rsid w:val="008659D8"/>
    <w:rsid w:val="008676C3"/>
    <w:rsid w:val="00867FDF"/>
    <w:rsid w:val="0087114D"/>
    <w:rsid w:val="0087135D"/>
    <w:rsid w:val="00871A27"/>
    <w:rsid w:val="008724B2"/>
    <w:rsid w:val="00876674"/>
    <w:rsid w:val="008768D8"/>
    <w:rsid w:val="00876C69"/>
    <w:rsid w:val="00876C89"/>
    <w:rsid w:val="0087764A"/>
    <w:rsid w:val="008802FA"/>
    <w:rsid w:val="00880F56"/>
    <w:rsid w:val="008818FE"/>
    <w:rsid w:val="00881F1E"/>
    <w:rsid w:val="0088240F"/>
    <w:rsid w:val="00882B33"/>
    <w:rsid w:val="00882D00"/>
    <w:rsid w:val="008830D6"/>
    <w:rsid w:val="00883C67"/>
    <w:rsid w:val="00883C6D"/>
    <w:rsid w:val="0088466B"/>
    <w:rsid w:val="00884CFE"/>
    <w:rsid w:val="008853E2"/>
    <w:rsid w:val="00892412"/>
    <w:rsid w:val="00892B04"/>
    <w:rsid w:val="0089302B"/>
    <w:rsid w:val="00893948"/>
    <w:rsid w:val="0089473E"/>
    <w:rsid w:val="00894A4E"/>
    <w:rsid w:val="00894C58"/>
    <w:rsid w:val="008963C0"/>
    <w:rsid w:val="0089715C"/>
    <w:rsid w:val="008972AC"/>
    <w:rsid w:val="00897876"/>
    <w:rsid w:val="008A3235"/>
    <w:rsid w:val="008A33E6"/>
    <w:rsid w:val="008A3455"/>
    <w:rsid w:val="008A4112"/>
    <w:rsid w:val="008A4341"/>
    <w:rsid w:val="008A4DFA"/>
    <w:rsid w:val="008A574D"/>
    <w:rsid w:val="008A57AF"/>
    <w:rsid w:val="008A62A6"/>
    <w:rsid w:val="008A67B9"/>
    <w:rsid w:val="008A6A86"/>
    <w:rsid w:val="008B149F"/>
    <w:rsid w:val="008B2269"/>
    <w:rsid w:val="008B262B"/>
    <w:rsid w:val="008B36CD"/>
    <w:rsid w:val="008B3880"/>
    <w:rsid w:val="008B48D3"/>
    <w:rsid w:val="008B503B"/>
    <w:rsid w:val="008B5382"/>
    <w:rsid w:val="008B59DF"/>
    <w:rsid w:val="008B620E"/>
    <w:rsid w:val="008C0580"/>
    <w:rsid w:val="008C0B9B"/>
    <w:rsid w:val="008C0EFB"/>
    <w:rsid w:val="008C104D"/>
    <w:rsid w:val="008C1722"/>
    <w:rsid w:val="008C242F"/>
    <w:rsid w:val="008C26E0"/>
    <w:rsid w:val="008C2BDC"/>
    <w:rsid w:val="008C365F"/>
    <w:rsid w:val="008C4D7A"/>
    <w:rsid w:val="008C5A56"/>
    <w:rsid w:val="008C5B58"/>
    <w:rsid w:val="008C7079"/>
    <w:rsid w:val="008C7CF7"/>
    <w:rsid w:val="008D00B4"/>
    <w:rsid w:val="008D0B7D"/>
    <w:rsid w:val="008D120F"/>
    <w:rsid w:val="008D18FD"/>
    <w:rsid w:val="008D3787"/>
    <w:rsid w:val="008D3DE7"/>
    <w:rsid w:val="008D420B"/>
    <w:rsid w:val="008D48D7"/>
    <w:rsid w:val="008D6823"/>
    <w:rsid w:val="008D73E0"/>
    <w:rsid w:val="008D7417"/>
    <w:rsid w:val="008E10A1"/>
    <w:rsid w:val="008E23B8"/>
    <w:rsid w:val="008E2D81"/>
    <w:rsid w:val="008E3A26"/>
    <w:rsid w:val="008E3D55"/>
    <w:rsid w:val="008E4535"/>
    <w:rsid w:val="008E49F3"/>
    <w:rsid w:val="008E4F3E"/>
    <w:rsid w:val="008E5041"/>
    <w:rsid w:val="008E57F9"/>
    <w:rsid w:val="008E6C30"/>
    <w:rsid w:val="008E7BF8"/>
    <w:rsid w:val="008F0242"/>
    <w:rsid w:val="008F0478"/>
    <w:rsid w:val="008F1195"/>
    <w:rsid w:val="008F2558"/>
    <w:rsid w:val="008F2FEF"/>
    <w:rsid w:val="008F3FE7"/>
    <w:rsid w:val="008F4517"/>
    <w:rsid w:val="008F60F0"/>
    <w:rsid w:val="008F7CFE"/>
    <w:rsid w:val="009002DD"/>
    <w:rsid w:val="00900962"/>
    <w:rsid w:val="00901F61"/>
    <w:rsid w:val="009035A4"/>
    <w:rsid w:val="00903AB3"/>
    <w:rsid w:val="009049A3"/>
    <w:rsid w:val="0091300C"/>
    <w:rsid w:val="0091388B"/>
    <w:rsid w:val="00913910"/>
    <w:rsid w:val="00914539"/>
    <w:rsid w:val="00915244"/>
    <w:rsid w:val="009156CD"/>
    <w:rsid w:val="009160F5"/>
    <w:rsid w:val="009167DB"/>
    <w:rsid w:val="00916D38"/>
    <w:rsid w:val="00920509"/>
    <w:rsid w:val="00920A95"/>
    <w:rsid w:val="00920B6E"/>
    <w:rsid w:val="00920F7D"/>
    <w:rsid w:val="0092153A"/>
    <w:rsid w:val="00921E3B"/>
    <w:rsid w:val="009239DC"/>
    <w:rsid w:val="00924C81"/>
    <w:rsid w:val="00924DD4"/>
    <w:rsid w:val="00925AAE"/>
    <w:rsid w:val="00927735"/>
    <w:rsid w:val="00927BE9"/>
    <w:rsid w:val="00927E0A"/>
    <w:rsid w:val="00930174"/>
    <w:rsid w:val="009316F3"/>
    <w:rsid w:val="00933316"/>
    <w:rsid w:val="00933F07"/>
    <w:rsid w:val="00934A2F"/>
    <w:rsid w:val="009357B6"/>
    <w:rsid w:val="00935C87"/>
    <w:rsid w:val="009366ED"/>
    <w:rsid w:val="009375D4"/>
    <w:rsid w:val="009423C7"/>
    <w:rsid w:val="00943023"/>
    <w:rsid w:val="00943539"/>
    <w:rsid w:val="009437E2"/>
    <w:rsid w:val="0094533B"/>
    <w:rsid w:val="00945576"/>
    <w:rsid w:val="00945661"/>
    <w:rsid w:val="00946388"/>
    <w:rsid w:val="009474E8"/>
    <w:rsid w:val="00947B0E"/>
    <w:rsid w:val="00947B50"/>
    <w:rsid w:val="00950102"/>
    <w:rsid w:val="0095219F"/>
    <w:rsid w:val="009523D7"/>
    <w:rsid w:val="00952DDB"/>
    <w:rsid w:val="009539B1"/>
    <w:rsid w:val="00953CE9"/>
    <w:rsid w:val="00953E6F"/>
    <w:rsid w:val="00954867"/>
    <w:rsid w:val="00956060"/>
    <w:rsid w:val="009562C5"/>
    <w:rsid w:val="009567CD"/>
    <w:rsid w:val="00956964"/>
    <w:rsid w:val="009569B8"/>
    <w:rsid w:val="009571DA"/>
    <w:rsid w:val="00957B94"/>
    <w:rsid w:val="00957EB8"/>
    <w:rsid w:val="00960581"/>
    <w:rsid w:val="00961986"/>
    <w:rsid w:val="0096270C"/>
    <w:rsid w:val="00963311"/>
    <w:rsid w:val="009634E6"/>
    <w:rsid w:val="00963E41"/>
    <w:rsid w:val="009644BB"/>
    <w:rsid w:val="009664AD"/>
    <w:rsid w:val="009666AD"/>
    <w:rsid w:val="00966C8C"/>
    <w:rsid w:val="00966D95"/>
    <w:rsid w:val="00970698"/>
    <w:rsid w:val="009727FB"/>
    <w:rsid w:val="00973469"/>
    <w:rsid w:val="00974321"/>
    <w:rsid w:val="00974766"/>
    <w:rsid w:val="00974BF5"/>
    <w:rsid w:val="009770C8"/>
    <w:rsid w:val="00977ED3"/>
    <w:rsid w:val="00981D77"/>
    <w:rsid w:val="00982A84"/>
    <w:rsid w:val="0098371A"/>
    <w:rsid w:val="009838F2"/>
    <w:rsid w:val="00984897"/>
    <w:rsid w:val="00985D90"/>
    <w:rsid w:val="00985F73"/>
    <w:rsid w:val="00986551"/>
    <w:rsid w:val="00986638"/>
    <w:rsid w:val="00986DAF"/>
    <w:rsid w:val="009909EC"/>
    <w:rsid w:val="00991395"/>
    <w:rsid w:val="009945C7"/>
    <w:rsid w:val="00994E93"/>
    <w:rsid w:val="009A0385"/>
    <w:rsid w:val="009A0838"/>
    <w:rsid w:val="009A0C57"/>
    <w:rsid w:val="009A245F"/>
    <w:rsid w:val="009A3A34"/>
    <w:rsid w:val="009A4413"/>
    <w:rsid w:val="009A5EF9"/>
    <w:rsid w:val="009A6363"/>
    <w:rsid w:val="009A6F33"/>
    <w:rsid w:val="009B0C62"/>
    <w:rsid w:val="009B215E"/>
    <w:rsid w:val="009B273B"/>
    <w:rsid w:val="009B4047"/>
    <w:rsid w:val="009B420D"/>
    <w:rsid w:val="009B4682"/>
    <w:rsid w:val="009B4B02"/>
    <w:rsid w:val="009B4FE0"/>
    <w:rsid w:val="009B7192"/>
    <w:rsid w:val="009C1F27"/>
    <w:rsid w:val="009C2D95"/>
    <w:rsid w:val="009C37CE"/>
    <w:rsid w:val="009C39EB"/>
    <w:rsid w:val="009C4CFA"/>
    <w:rsid w:val="009C55C9"/>
    <w:rsid w:val="009C6044"/>
    <w:rsid w:val="009C607D"/>
    <w:rsid w:val="009C6E4B"/>
    <w:rsid w:val="009C7333"/>
    <w:rsid w:val="009C78C2"/>
    <w:rsid w:val="009C7B3E"/>
    <w:rsid w:val="009D08E5"/>
    <w:rsid w:val="009D0DFC"/>
    <w:rsid w:val="009D22B4"/>
    <w:rsid w:val="009D33FA"/>
    <w:rsid w:val="009D35D1"/>
    <w:rsid w:val="009D3A79"/>
    <w:rsid w:val="009D3C00"/>
    <w:rsid w:val="009D4A31"/>
    <w:rsid w:val="009D4C3D"/>
    <w:rsid w:val="009D536F"/>
    <w:rsid w:val="009D5789"/>
    <w:rsid w:val="009D5908"/>
    <w:rsid w:val="009D633C"/>
    <w:rsid w:val="009E0406"/>
    <w:rsid w:val="009E1B82"/>
    <w:rsid w:val="009E265C"/>
    <w:rsid w:val="009E2735"/>
    <w:rsid w:val="009E2910"/>
    <w:rsid w:val="009E33FE"/>
    <w:rsid w:val="009E42FB"/>
    <w:rsid w:val="009E6476"/>
    <w:rsid w:val="009E7DE0"/>
    <w:rsid w:val="009E7E8D"/>
    <w:rsid w:val="009F2A02"/>
    <w:rsid w:val="009F32FD"/>
    <w:rsid w:val="009F35CC"/>
    <w:rsid w:val="009F3621"/>
    <w:rsid w:val="009F3F3B"/>
    <w:rsid w:val="009F684C"/>
    <w:rsid w:val="009F70D9"/>
    <w:rsid w:val="00A002E1"/>
    <w:rsid w:val="00A00771"/>
    <w:rsid w:val="00A01CF7"/>
    <w:rsid w:val="00A02087"/>
    <w:rsid w:val="00A022BD"/>
    <w:rsid w:val="00A02910"/>
    <w:rsid w:val="00A04642"/>
    <w:rsid w:val="00A04B95"/>
    <w:rsid w:val="00A04C81"/>
    <w:rsid w:val="00A05049"/>
    <w:rsid w:val="00A050E5"/>
    <w:rsid w:val="00A05697"/>
    <w:rsid w:val="00A067B7"/>
    <w:rsid w:val="00A067C6"/>
    <w:rsid w:val="00A076D1"/>
    <w:rsid w:val="00A10584"/>
    <w:rsid w:val="00A10C02"/>
    <w:rsid w:val="00A1105A"/>
    <w:rsid w:val="00A12385"/>
    <w:rsid w:val="00A13227"/>
    <w:rsid w:val="00A137EF"/>
    <w:rsid w:val="00A1381C"/>
    <w:rsid w:val="00A13F56"/>
    <w:rsid w:val="00A20045"/>
    <w:rsid w:val="00A2007D"/>
    <w:rsid w:val="00A20398"/>
    <w:rsid w:val="00A2058E"/>
    <w:rsid w:val="00A215E1"/>
    <w:rsid w:val="00A22771"/>
    <w:rsid w:val="00A23497"/>
    <w:rsid w:val="00A2418D"/>
    <w:rsid w:val="00A2533E"/>
    <w:rsid w:val="00A257A0"/>
    <w:rsid w:val="00A25864"/>
    <w:rsid w:val="00A275FF"/>
    <w:rsid w:val="00A27AB2"/>
    <w:rsid w:val="00A307CC"/>
    <w:rsid w:val="00A325BB"/>
    <w:rsid w:val="00A33924"/>
    <w:rsid w:val="00A3420C"/>
    <w:rsid w:val="00A34295"/>
    <w:rsid w:val="00A35125"/>
    <w:rsid w:val="00A35A09"/>
    <w:rsid w:val="00A3696A"/>
    <w:rsid w:val="00A376AB"/>
    <w:rsid w:val="00A400F8"/>
    <w:rsid w:val="00A4199A"/>
    <w:rsid w:val="00A46C7A"/>
    <w:rsid w:val="00A46F34"/>
    <w:rsid w:val="00A501D1"/>
    <w:rsid w:val="00A5208B"/>
    <w:rsid w:val="00A522DC"/>
    <w:rsid w:val="00A5377B"/>
    <w:rsid w:val="00A547C9"/>
    <w:rsid w:val="00A54AD5"/>
    <w:rsid w:val="00A54BE3"/>
    <w:rsid w:val="00A55EA4"/>
    <w:rsid w:val="00A5600B"/>
    <w:rsid w:val="00A562A9"/>
    <w:rsid w:val="00A562D2"/>
    <w:rsid w:val="00A614BB"/>
    <w:rsid w:val="00A6181E"/>
    <w:rsid w:val="00A619C7"/>
    <w:rsid w:val="00A620B6"/>
    <w:rsid w:val="00A626E9"/>
    <w:rsid w:val="00A62890"/>
    <w:rsid w:val="00A636F6"/>
    <w:rsid w:val="00A63CD9"/>
    <w:rsid w:val="00A6418E"/>
    <w:rsid w:val="00A645D1"/>
    <w:rsid w:val="00A64AF2"/>
    <w:rsid w:val="00A6516F"/>
    <w:rsid w:val="00A651CF"/>
    <w:rsid w:val="00A653F8"/>
    <w:rsid w:val="00A70EB2"/>
    <w:rsid w:val="00A71882"/>
    <w:rsid w:val="00A7421D"/>
    <w:rsid w:val="00A74956"/>
    <w:rsid w:val="00A7549C"/>
    <w:rsid w:val="00A75EB4"/>
    <w:rsid w:val="00A76689"/>
    <w:rsid w:val="00A80F4E"/>
    <w:rsid w:val="00A81414"/>
    <w:rsid w:val="00A81D7B"/>
    <w:rsid w:val="00A83811"/>
    <w:rsid w:val="00A83B8A"/>
    <w:rsid w:val="00A83D83"/>
    <w:rsid w:val="00A83F70"/>
    <w:rsid w:val="00A84B66"/>
    <w:rsid w:val="00A851D8"/>
    <w:rsid w:val="00A8678D"/>
    <w:rsid w:val="00A8777C"/>
    <w:rsid w:val="00A8799A"/>
    <w:rsid w:val="00A908CF"/>
    <w:rsid w:val="00A91869"/>
    <w:rsid w:val="00A926FE"/>
    <w:rsid w:val="00A93150"/>
    <w:rsid w:val="00A934C1"/>
    <w:rsid w:val="00A93CDF"/>
    <w:rsid w:val="00A94045"/>
    <w:rsid w:val="00A9491D"/>
    <w:rsid w:val="00A94C77"/>
    <w:rsid w:val="00A94D04"/>
    <w:rsid w:val="00A95F9D"/>
    <w:rsid w:val="00A9679B"/>
    <w:rsid w:val="00AA06B3"/>
    <w:rsid w:val="00AA0D08"/>
    <w:rsid w:val="00AA12EC"/>
    <w:rsid w:val="00AA1476"/>
    <w:rsid w:val="00AA1D88"/>
    <w:rsid w:val="00AA2860"/>
    <w:rsid w:val="00AA4DC0"/>
    <w:rsid w:val="00AA5A88"/>
    <w:rsid w:val="00AA61A0"/>
    <w:rsid w:val="00AA698D"/>
    <w:rsid w:val="00AB1CF6"/>
    <w:rsid w:val="00AB2294"/>
    <w:rsid w:val="00AB359B"/>
    <w:rsid w:val="00AB3B96"/>
    <w:rsid w:val="00AB3C5F"/>
    <w:rsid w:val="00AB468F"/>
    <w:rsid w:val="00AB573E"/>
    <w:rsid w:val="00AB77D3"/>
    <w:rsid w:val="00AB780F"/>
    <w:rsid w:val="00AB78E6"/>
    <w:rsid w:val="00AC089C"/>
    <w:rsid w:val="00AC1AED"/>
    <w:rsid w:val="00AC2CBF"/>
    <w:rsid w:val="00AC342D"/>
    <w:rsid w:val="00AC34F1"/>
    <w:rsid w:val="00AC43D9"/>
    <w:rsid w:val="00AC4AAD"/>
    <w:rsid w:val="00AC4BB4"/>
    <w:rsid w:val="00AC5778"/>
    <w:rsid w:val="00AC6F5C"/>
    <w:rsid w:val="00AC72DE"/>
    <w:rsid w:val="00AD2D64"/>
    <w:rsid w:val="00AD318F"/>
    <w:rsid w:val="00AD46E9"/>
    <w:rsid w:val="00AD47E7"/>
    <w:rsid w:val="00AD4CFE"/>
    <w:rsid w:val="00AD67DB"/>
    <w:rsid w:val="00AD733B"/>
    <w:rsid w:val="00AD763B"/>
    <w:rsid w:val="00AD790B"/>
    <w:rsid w:val="00AE1040"/>
    <w:rsid w:val="00AE1CF8"/>
    <w:rsid w:val="00AE3477"/>
    <w:rsid w:val="00AE3C1A"/>
    <w:rsid w:val="00AE3F39"/>
    <w:rsid w:val="00AE40BD"/>
    <w:rsid w:val="00AE4E65"/>
    <w:rsid w:val="00AE515F"/>
    <w:rsid w:val="00AE520F"/>
    <w:rsid w:val="00AE55C7"/>
    <w:rsid w:val="00AE6464"/>
    <w:rsid w:val="00AE7274"/>
    <w:rsid w:val="00AE72F8"/>
    <w:rsid w:val="00AE78FA"/>
    <w:rsid w:val="00AE7B2D"/>
    <w:rsid w:val="00AF00F7"/>
    <w:rsid w:val="00AF05DC"/>
    <w:rsid w:val="00AF0828"/>
    <w:rsid w:val="00AF14C8"/>
    <w:rsid w:val="00AF1AFB"/>
    <w:rsid w:val="00AF2113"/>
    <w:rsid w:val="00AF454C"/>
    <w:rsid w:val="00AF5292"/>
    <w:rsid w:val="00AF5E62"/>
    <w:rsid w:val="00AF6F58"/>
    <w:rsid w:val="00AF7D27"/>
    <w:rsid w:val="00B00912"/>
    <w:rsid w:val="00B00A07"/>
    <w:rsid w:val="00B0104C"/>
    <w:rsid w:val="00B0141B"/>
    <w:rsid w:val="00B0249A"/>
    <w:rsid w:val="00B02FA6"/>
    <w:rsid w:val="00B031A8"/>
    <w:rsid w:val="00B03B99"/>
    <w:rsid w:val="00B03C10"/>
    <w:rsid w:val="00B0556B"/>
    <w:rsid w:val="00B05902"/>
    <w:rsid w:val="00B05E7D"/>
    <w:rsid w:val="00B05EB4"/>
    <w:rsid w:val="00B062A1"/>
    <w:rsid w:val="00B062E2"/>
    <w:rsid w:val="00B06CBB"/>
    <w:rsid w:val="00B06CE7"/>
    <w:rsid w:val="00B06FC0"/>
    <w:rsid w:val="00B0704C"/>
    <w:rsid w:val="00B07D4F"/>
    <w:rsid w:val="00B101C0"/>
    <w:rsid w:val="00B111EF"/>
    <w:rsid w:val="00B1125E"/>
    <w:rsid w:val="00B141BF"/>
    <w:rsid w:val="00B14289"/>
    <w:rsid w:val="00B145CE"/>
    <w:rsid w:val="00B14987"/>
    <w:rsid w:val="00B156F4"/>
    <w:rsid w:val="00B162B0"/>
    <w:rsid w:val="00B1655B"/>
    <w:rsid w:val="00B16B6B"/>
    <w:rsid w:val="00B1799A"/>
    <w:rsid w:val="00B17DB4"/>
    <w:rsid w:val="00B17EB7"/>
    <w:rsid w:val="00B20032"/>
    <w:rsid w:val="00B20DB8"/>
    <w:rsid w:val="00B20DEB"/>
    <w:rsid w:val="00B213E5"/>
    <w:rsid w:val="00B213F4"/>
    <w:rsid w:val="00B214FB"/>
    <w:rsid w:val="00B21BE9"/>
    <w:rsid w:val="00B21C56"/>
    <w:rsid w:val="00B21C9C"/>
    <w:rsid w:val="00B22F24"/>
    <w:rsid w:val="00B2324F"/>
    <w:rsid w:val="00B23549"/>
    <w:rsid w:val="00B24C73"/>
    <w:rsid w:val="00B2587B"/>
    <w:rsid w:val="00B25988"/>
    <w:rsid w:val="00B2655C"/>
    <w:rsid w:val="00B2668C"/>
    <w:rsid w:val="00B26A3C"/>
    <w:rsid w:val="00B27059"/>
    <w:rsid w:val="00B273FA"/>
    <w:rsid w:val="00B2740F"/>
    <w:rsid w:val="00B27CB2"/>
    <w:rsid w:val="00B27FFA"/>
    <w:rsid w:val="00B31CF0"/>
    <w:rsid w:val="00B33940"/>
    <w:rsid w:val="00B34DAC"/>
    <w:rsid w:val="00B34F77"/>
    <w:rsid w:val="00B35DFC"/>
    <w:rsid w:val="00B35E53"/>
    <w:rsid w:val="00B36F61"/>
    <w:rsid w:val="00B377D7"/>
    <w:rsid w:val="00B40735"/>
    <w:rsid w:val="00B41110"/>
    <w:rsid w:val="00B4199E"/>
    <w:rsid w:val="00B422FD"/>
    <w:rsid w:val="00B42301"/>
    <w:rsid w:val="00B428BF"/>
    <w:rsid w:val="00B436E5"/>
    <w:rsid w:val="00B43BA5"/>
    <w:rsid w:val="00B500D1"/>
    <w:rsid w:val="00B505C3"/>
    <w:rsid w:val="00B51985"/>
    <w:rsid w:val="00B520E6"/>
    <w:rsid w:val="00B5226C"/>
    <w:rsid w:val="00B52743"/>
    <w:rsid w:val="00B52A90"/>
    <w:rsid w:val="00B537E5"/>
    <w:rsid w:val="00B53DF9"/>
    <w:rsid w:val="00B552F0"/>
    <w:rsid w:val="00B55ED2"/>
    <w:rsid w:val="00B56706"/>
    <w:rsid w:val="00B57084"/>
    <w:rsid w:val="00B5757C"/>
    <w:rsid w:val="00B57F1E"/>
    <w:rsid w:val="00B60CBD"/>
    <w:rsid w:val="00B60D43"/>
    <w:rsid w:val="00B60EB5"/>
    <w:rsid w:val="00B61079"/>
    <w:rsid w:val="00B616E9"/>
    <w:rsid w:val="00B61BD1"/>
    <w:rsid w:val="00B62672"/>
    <w:rsid w:val="00B62858"/>
    <w:rsid w:val="00B636B2"/>
    <w:rsid w:val="00B661C4"/>
    <w:rsid w:val="00B666AB"/>
    <w:rsid w:val="00B66D58"/>
    <w:rsid w:val="00B66FA3"/>
    <w:rsid w:val="00B67D6D"/>
    <w:rsid w:val="00B7035E"/>
    <w:rsid w:val="00B704F5"/>
    <w:rsid w:val="00B71CC7"/>
    <w:rsid w:val="00B726B6"/>
    <w:rsid w:val="00B72932"/>
    <w:rsid w:val="00B730AD"/>
    <w:rsid w:val="00B732AB"/>
    <w:rsid w:val="00B74282"/>
    <w:rsid w:val="00B747CE"/>
    <w:rsid w:val="00B74DF1"/>
    <w:rsid w:val="00B761C3"/>
    <w:rsid w:val="00B76B8F"/>
    <w:rsid w:val="00B80157"/>
    <w:rsid w:val="00B811C2"/>
    <w:rsid w:val="00B8127A"/>
    <w:rsid w:val="00B8199D"/>
    <w:rsid w:val="00B825BE"/>
    <w:rsid w:val="00B82D44"/>
    <w:rsid w:val="00B82D55"/>
    <w:rsid w:val="00B83E90"/>
    <w:rsid w:val="00B86764"/>
    <w:rsid w:val="00B86B4C"/>
    <w:rsid w:val="00B86C64"/>
    <w:rsid w:val="00B8721B"/>
    <w:rsid w:val="00B87791"/>
    <w:rsid w:val="00B90B56"/>
    <w:rsid w:val="00B91EBD"/>
    <w:rsid w:val="00B9249B"/>
    <w:rsid w:val="00B92EA3"/>
    <w:rsid w:val="00B93493"/>
    <w:rsid w:val="00B947A7"/>
    <w:rsid w:val="00B94E91"/>
    <w:rsid w:val="00B9706C"/>
    <w:rsid w:val="00B972B0"/>
    <w:rsid w:val="00B97326"/>
    <w:rsid w:val="00BA04EC"/>
    <w:rsid w:val="00BA09DA"/>
    <w:rsid w:val="00BA0DC9"/>
    <w:rsid w:val="00BA1D61"/>
    <w:rsid w:val="00BA2989"/>
    <w:rsid w:val="00BA467D"/>
    <w:rsid w:val="00BA4988"/>
    <w:rsid w:val="00BA4A16"/>
    <w:rsid w:val="00BA5AAA"/>
    <w:rsid w:val="00BA5E46"/>
    <w:rsid w:val="00BA5EDE"/>
    <w:rsid w:val="00BA66A8"/>
    <w:rsid w:val="00BA75AA"/>
    <w:rsid w:val="00BB159C"/>
    <w:rsid w:val="00BB1A47"/>
    <w:rsid w:val="00BB2FE8"/>
    <w:rsid w:val="00BB32FD"/>
    <w:rsid w:val="00BB4182"/>
    <w:rsid w:val="00BB4817"/>
    <w:rsid w:val="00BB4C1C"/>
    <w:rsid w:val="00BB4F23"/>
    <w:rsid w:val="00BB5761"/>
    <w:rsid w:val="00BB6FAC"/>
    <w:rsid w:val="00BB7132"/>
    <w:rsid w:val="00BB7CDA"/>
    <w:rsid w:val="00BC046D"/>
    <w:rsid w:val="00BC065D"/>
    <w:rsid w:val="00BC0EBA"/>
    <w:rsid w:val="00BC1006"/>
    <w:rsid w:val="00BC12B9"/>
    <w:rsid w:val="00BC2255"/>
    <w:rsid w:val="00BC35A3"/>
    <w:rsid w:val="00BC3CB9"/>
    <w:rsid w:val="00BC4249"/>
    <w:rsid w:val="00BC4D7F"/>
    <w:rsid w:val="00BC533C"/>
    <w:rsid w:val="00BC5585"/>
    <w:rsid w:val="00BC70A3"/>
    <w:rsid w:val="00BC7131"/>
    <w:rsid w:val="00BD0847"/>
    <w:rsid w:val="00BD0EDB"/>
    <w:rsid w:val="00BD2B56"/>
    <w:rsid w:val="00BD38F2"/>
    <w:rsid w:val="00BD4A04"/>
    <w:rsid w:val="00BD4F4D"/>
    <w:rsid w:val="00BD7367"/>
    <w:rsid w:val="00BD7FC7"/>
    <w:rsid w:val="00BE04DE"/>
    <w:rsid w:val="00BE06A6"/>
    <w:rsid w:val="00BE080E"/>
    <w:rsid w:val="00BE1FF0"/>
    <w:rsid w:val="00BE218B"/>
    <w:rsid w:val="00BE328D"/>
    <w:rsid w:val="00BE408F"/>
    <w:rsid w:val="00BE43F3"/>
    <w:rsid w:val="00BE4CEC"/>
    <w:rsid w:val="00BE5070"/>
    <w:rsid w:val="00BE705B"/>
    <w:rsid w:val="00BE7373"/>
    <w:rsid w:val="00BE79C4"/>
    <w:rsid w:val="00BE7A7A"/>
    <w:rsid w:val="00BF0421"/>
    <w:rsid w:val="00BF123A"/>
    <w:rsid w:val="00BF1CF9"/>
    <w:rsid w:val="00BF2E74"/>
    <w:rsid w:val="00BF384D"/>
    <w:rsid w:val="00C00929"/>
    <w:rsid w:val="00C01D17"/>
    <w:rsid w:val="00C02E9C"/>
    <w:rsid w:val="00C039F9"/>
    <w:rsid w:val="00C0401E"/>
    <w:rsid w:val="00C04441"/>
    <w:rsid w:val="00C04A6C"/>
    <w:rsid w:val="00C04B96"/>
    <w:rsid w:val="00C056FC"/>
    <w:rsid w:val="00C05821"/>
    <w:rsid w:val="00C0599E"/>
    <w:rsid w:val="00C06474"/>
    <w:rsid w:val="00C06604"/>
    <w:rsid w:val="00C06CAA"/>
    <w:rsid w:val="00C077E7"/>
    <w:rsid w:val="00C102BD"/>
    <w:rsid w:val="00C10C2B"/>
    <w:rsid w:val="00C10FC9"/>
    <w:rsid w:val="00C11AFC"/>
    <w:rsid w:val="00C11D4C"/>
    <w:rsid w:val="00C1278C"/>
    <w:rsid w:val="00C128D4"/>
    <w:rsid w:val="00C1465C"/>
    <w:rsid w:val="00C15567"/>
    <w:rsid w:val="00C15CE1"/>
    <w:rsid w:val="00C16E7A"/>
    <w:rsid w:val="00C209F9"/>
    <w:rsid w:val="00C23597"/>
    <w:rsid w:val="00C2359C"/>
    <w:rsid w:val="00C2422F"/>
    <w:rsid w:val="00C25659"/>
    <w:rsid w:val="00C2581A"/>
    <w:rsid w:val="00C25FA3"/>
    <w:rsid w:val="00C27361"/>
    <w:rsid w:val="00C310A3"/>
    <w:rsid w:val="00C31C19"/>
    <w:rsid w:val="00C31EDA"/>
    <w:rsid w:val="00C32B7D"/>
    <w:rsid w:val="00C32D37"/>
    <w:rsid w:val="00C33BFD"/>
    <w:rsid w:val="00C34B27"/>
    <w:rsid w:val="00C3605B"/>
    <w:rsid w:val="00C3785C"/>
    <w:rsid w:val="00C3791A"/>
    <w:rsid w:val="00C40E05"/>
    <w:rsid w:val="00C41AAD"/>
    <w:rsid w:val="00C41C13"/>
    <w:rsid w:val="00C41FF1"/>
    <w:rsid w:val="00C42FB0"/>
    <w:rsid w:val="00C440B2"/>
    <w:rsid w:val="00C4471C"/>
    <w:rsid w:val="00C44D86"/>
    <w:rsid w:val="00C46C7D"/>
    <w:rsid w:val="00C5134A"/>
    <w:rsid w:val="00C51936"/>
    <w:rsid w:val="00C527DF"/>
    <w:rsid w:val="00C539B9"/>
    <w:rsid w:val="00C53F51"/>
    <w:rsid w:val="00C54F35"/>
    <w:rsid w:val="00C551B7"/>
    <w:rsid w:val="00C560E1"/>
    <w:rsid w:val="00C57B00"/>
    <w:rsid w:val="00C57C69"/>
    <w:rsid w:val="00C60647"/>
    <w:rsid w:val="00C60FAC"/>
    <w:rsid w:val="00C62714"/>
    <w:rsid w:val="00C62940"/>
    <w:rsid w:val="00C63393"/>
    <w:rsid w:val="00C64087"/>
    <w:rsid w:val="00C663A7"/>
    <w:rsid w:val="00C67074"/>
    <w:rsid w:val="00C7139B"/>
    <w:rsid w:val="00C737E2"/>
    <w:rsid w:val="00C7388E"/>
    <w:rsid w:val="00C73C06"/>
    <w:rsid w:val="00C74995"/>
    <w:rsid w:val="00C7586B"/>
    <w:rsid w:val="00C75FD6"/>
    <w:rsid w:val="00C762D8"/>
    <w:rsid w:val="00C766AA"/>
    <w:rsid w:val="00C76BC4"/>
    <w:rsid w:val="00C81317"/>
    <w:rsid w:val="00C815AE"/>
    <w:rsid w:val="00C82313"/>
    <w:rsid w:val="00C8252A"/>
    <w:rsid w:val="00C82A1A"/>
    <w:rsid w:val="00C82A58"/>
    <w:rsid w:val="00C83A1F"/>
    <w:rsid w:val="00C84405"/>
    <w:rsid w:val="00C8448D"/>
    <w:rsid w:val="00C84786"/>
    <w:rsid w:val="00C857A8"/>
    <w:rsid w:val="00C85EB9"/>
    <w:rsid w:val="00C8715A"/>
    <w:rsid w:val="00C87304"/>
    <w:rsid w:val="00C8775C"/>
    <w:rsid w:val="00C87B76"/>
    <w:rsid w:val="00C9067E"/>
    <w:rsid w:val="00C90956"/>
    <w:rsid w:val="00C91A97"/>
    <w:rsid w:val="00C9271C"/>
    <w:rsid w:val="00C932AC"/>
    <w:rsid w:val="00C94935"/>
    <w:rsid w:val="00C95094"/>
    <w:rsid w:val="00C951E3"/>
    <w:rsid w:val="00C95328"/>
    <w:rsid w:val="00C959DC"/>
    <w:rsid w:val="00C95AD1"/>
    <w:rsid w:val="00C96593"/>
    <w:rsid w:val="00C96618"/>
    <w:rsid w:val="00CA0D04"/>
    <w:rsid w:val="00CA10B6"/>
    <w:rsid w:val="00CA19F3"/>
    <w:rsid w:val="00CA2353"/>
    <w:rsid w:val="00CA2A83"/>
    <w:rsid w:val="00CA3636"/>
    <w:rsid w:val="00CA46BD"/>
    <w:rsid w:val="00CA527D"/>
    <w:rsid w:val="00CA7591"/>
    <w:rsid w:val="00CB017C"/>
    <w:rsid w:val="00CB151D"/>
    <w:rsid w:val="00CB1D22"/>
    <w:rsid w:val="00CB1F38"/>
    <w:rsid w:val="00CB26B7"/>
    <w:rsid w:val="00CB2F87"/>
    <w:rsid w:val="00CB3E94"/>
    <w:rsid w:val="00CB443E"/>
    <w:rsid w:val="00CB453E"/>
    <w:rsid w:val="00CB4A4D"/>
    <w:rsid w:val="00CB6C7F"/>
    <w:rsid w:val="00CB6D87"/>
    <w:rsid w:val="00CB7311"/>
    <w:rsid w:val="00CB761A"/>
    <w:rsid w:val="00CB7D09"/>
    <w:rsid w:val="00CC07D1"/>
    <w:rsid w:val="00CC0EBC"/>
    <w:rsid w:val="00CC1ED1"/>
    <w:rsid w:val="00CC3DE1"/>
    <w:rsid w:val="00CC40DB"/>
    <w:rsid w:val="00CC4664"/>
    <w:rsid w:val="00CC57D6"/>
    <w:rsid w:val="00CC7F25"/>
    <w:rsid w:val="00CD1472"/>
    <w:rsid w:val="00CD219A"/>
    <w:rsid w:val="00CD3E5B"/>
    <w:rsid w:val="00CD46F7"/>
    <w:rsid w:val="00CD640A"/>
    <w:rsid w:val="00CD6BB4"/>
    <w:rsid w:val="00CE09AB"/>
    <w:rsid w:val="00CE0ACC"/>
    <w:rsid w:val="00CE0FDB"/>
    <w:rsid w:val="00CE11DA"/>
    <w:rsid w:val="00CE2A39"/>
    <w:rsid w:val="00CE2BFF"/>
    <w:rsid w:val="00CE5504"/>
    <w:rsid w:val="00CE5AC5"/>
    <w:rsid w:val="00CE61AF"/>
    <w:rsid w:val="00CE6CAD"/>
    <w:rsid w:val="00CE75F6"/>
    <w:rsid w:val="00CE7F5C"/>
    <w:rsid w:val="00CF0770"/>
    <w:rsid w:val="00CF1E04"/>
    <w:rsid w:val="00CF35A4"/>
    <w:rsid w:val="00CF37FD"/>
    <w:rsid w:val="00CF3B2D"/>
    <w:rsid w:val="00CF3E46"/>
    <w:rsid w:val="00CF4361"/>
    <w:rsid w:val="00CF4EBC"/>
    <w:rsid w:val="00CF4F21"/>
    <w:rsid w:val="00CF50E1"/>
    <w:rsid w:val="00CF51E2"/>
    <w:rsid w:val="00CF72C4"/>
    <w:rsid w:val="00CF7681"/>
    <w:rsid w:val="00CF7F04"/>
    <w:rsid w:val="00D002D1"/>
    <w:rsid w:val="00D01225"/>
    <w:rsid w:val="00D02FA6"/>
    <w:rsid w:val="00D03781"/>
    <w:rsid w:val="00D03C92"/>
    <w:rsid w:val="00D04FD8"/>
    <w:rsid w:val="00D06840"/>
    <w:rsid w:val="00D07B26"/>
    <w:rsid w:val="00D10188"/>
    <w:rsid w:val="00D10E4E"/>
    <w:rsid w:val="00D113CC"/>
    <w:rsid w:val="00D12449"/>
    <w:rsid w:val="00D1349C"/>
    <w:rsid w:val="00D13F66"/>
    <w:rsid w:val="00D14F9F"/>
    <w:rsid w:val="00D16009"/>
    <w:rsid w:val="00D16347"/>
    <w:rsid w:val="00D16691"/>
    <w:rsid w:val="00D16758"/>
    <w:rsid w:val="00D17D15"/>
    <w:rsid w:val="00D21381"/>
    <w:rsid w:val="00D22D4B"/>
    <w:rsid w:val="00D2402D"/>
    <w:rsid w:val="00D26526"/>
    <w:rsid w:val="00D268F9"/>
    <w:rsid w:val="00D275FF"/>
    <w:rsid w:val="00D301EA"/>
    <w:rsid w:val="00D308EB"/>
    <w:rsid w:val="00D311E9"/>
    <w:rsid w:val="00D315F1"/>
    <w:rsid w:val="00D33485"/>
    <w:rsid w:val="00D33B7B"/>
    <w:rsid w:val="00D342CE"/>
    <w:rsid w:val="00D344F1"/>
    <w:rsid w:val="00D350B7"/>
    <w:rsid w:val="00D35828"/>
    <w:rsid w:val="00D3738F"/>
    <w:rsid w:val="00D376C3"/>
    <w:rsid w:val="00D379E1"/>
    <w:rsid w:val="00D40F35"/>
    <w:rsid w:val="00D414B1"/>
    <w:rsid w:val="00D41E85"/>
    <w:rsid w:val="00D42873"/>
    <w:rsid w:val="00D443B9"/>
    <w:rsid w:val="00D4452C"/>
    <w:rsid w:val="00D44C7E"/>
    <w:rsid w:val="00D45686"/>
    <w:rsid w:val="00D45F8B"/>
    <w:rsid w:val="00D4644B"/>
    <w:rsid w:val="00D464D9"/>
    <w:rsid w:val="00D47238"/>
    <w:rsid w:val="00D50984"/>
    <w:rsid w:val="00D517A2"/>
    <w:rsid w:val="00D51A0B"/>
    <w:rsid w:val="00D51ABC"/>
    <w:rsid w:val="00D52DD8"/>
    <w:rsid w:val="00D52EA7"/>
    <w:rsid w:val="00D52F10"/>
    <w:rsid w:val="00D53720"/>
    <w:rsid w:val="00D55C16"/>
    <w:rsid w:val="00D57C51"/>
    <w:rsid w:val="00D6117C"/>
    <w:rsid w:val="00D61DFF"/>
    <w:rsid w:val="00D624B3"/>
    <w:rsid w:val="00D63C79"/>
    <w:rsid w:val="00D64C03"/>
    <w:rsid w:val="00D64E41"/>
    <w:rsid w:val="00D6511D"/>
    <w:rsid w:val="00D66632"/>
    <w:rsid w:val="00D66A29"/>
    <w:rsid w:val="00D67BCB"/>
    <w:rsid w:val="00D67CF3"/>
    <w:rsid w:val="00D67FD6"/>
    <w:rsid w:val="00D706C5"/>
    <w:rsid w:val="00D72D6F"/>
    <w:rsid w:val="00D731CE"/>
    <w:rsid w:val="00D749A3"/>
    <w:rsid w:val="00D74A48"/>
    <w:rsid w:val="00D74DC0"/>
    <w:rsid w:val="00D75AB5"/>
    <w:rsid w:val="00D76508"/>
    <w:rsid w:val="00D77028"/>
    <w:rsid w:val="00D77616"/>
    <w:rsid w:val="00D77C45"/>
    <w:rsid w:val="00D80388"/>
    <w:rsid w:val="00D81411"/>
    <w:rsid w:val="00D8436C"/>
    <w:rsid w:val="00D85780"/>
    <w:rsid w:val="00D86F57"/>
    <w:rsid w:val="00D919CF"/>
    <w:rsid w:val="00D91CBD"/>
    <w:rsid w:val="00D92E9F"/>
    <w:rsid w:val="00D9369A"/>
    <w:rsid w:val="00D951FB"/>
    <w:rsid w:val="00D9572E"/>
    <w:rsid w:val="00D979E0"/>
    <w:rsid w:val="00DA1DBE"/>
    <w:rsid w:val="00DA24A7"/>
    <w:rsid w:val="00DA2B1E"/>
    <w:rsid w:val="00DA2E1F"/>
    <w:rsid w:val="00DA355C"/>
    <w:rsid w:val="00DA4562"/>
    <w:rsid w:val="00DA73B4"/>
    <w:rsid w:val="00DA744D"/>
    <w:rsid w:val="00DB0285"/>
    <w:rsid w:val="00DB02D7"/>
    <w:rsid w:val="00DB045A"/>
    <w:rsid w:val="00DB1D50"/>
    <w:rsid w:val="00DB27FF"/>
    <w:rsid w:val="00DB324F"/>
    <w:rsid w:val="00DB3F97"/>
    <w:rsid w:val="00DB4F3D"/>
    <w:rsid w:val="00DB519B"/>
    <w:rsid w:val="00DB5715"/>
    <w:rsid w:val="00DB6DEC"/>
    <w:rsid w:val="00DB7143"/>
    <w:rsid w:val="00DB742C"/>
    <w:rsid w:val="00DB76A4"/>
    <w:rsid w:val="00DB7FA8"/>
    <w:rsid w:val="00DC0056"/>
    <w:rsid w:val="00DC1514"/>
    <w:rsid w:val="00DC1687"/>
    <w:rsid w:val="00DC2DCA"/>
    <w:rsid w:val="00DC2E2C"/>
    <w:rsid w:val="00DC3C94"/>
    <w:rsid w:val="00DC5388"/>
    <w:rsid w:val="00DC5658"/>
    <w:rsid w:val="00DC583F"/>
    <w:rsid w:val="00DC58AB"/>
    <w:rsid w:val="00DC5A4D"/>
    <w:rsid w:val="00DC5AAC"/>
    <w:rsid w:val="00DC5D03"/>
    <w:rsid w:val="00DC705B"/>
    <w:rsid w:val="00DD1109"/>
    <w:rsid w:val="00DD3A35"/>
    <w:rsid w:val="00DD42C1"/>
    <w:rsid w:val="00DD4BA6"/>
    <w:rsid w:val="00DD52A5"/>
    <w:rsid w:val="00DD7C6F"/>
    <w:rsid w:val="00DD7FD4"/>
    <w:rsid w:val="00DE0219"/>
    <w:rsid w:val="00DE0367"/>
    <w:rsid w:val="00DE14BB"/>
    <w:rsid w:val="00DE15DB"/>
    <w:rsid w:val="00DE250F"/>
    <w:rsid w:val="00DE30E3"/>
    <w:rsid w:val="00DE3B4E"/>
    <w:rsid w:val="00DE450C"/>
    <w:rsid w:val="00DE45CD"/>
    <w:rsid w:val="00DE6386"/>
    <w:rsid w:val="00DF12B8"/>
    <w:rsid w:val="00DF1589"/>
    <w:rsid w:val="00DF1C0E"/>
    <w:rsid w:val="00DF3468"/>
    <w:rsid w:val="00DF41A1"/>
    <w:rsid w:val="00DF430C"/>
    <w:rsid w:val="00DF4CB1"/>
    <w:rsid w:val="00DF5212"/>
    <w:rsid w:val="00DF552D"/>
    <w:rsid w:val="00DF565C"/>
    <w:rsid w:val="00DF62FF"/>
    <w:rsid w:val="00DF72EE"/>
    <w:rsid w:val="00DF7EBD"/>
    <w:rsid w:val="00E00524"/>
    <w:rsid w:val="00E027EE"/>
    <w:rsid w:val="00E029CB"/>
    <w:rsid w:val="00E02E56"/>
    <w:rsid w:val="00E02EBF"/>
    <w:rsid w:val="00E03070"/>
    <w:rsid w:val="00E03A64"/>
    <w:rsid w:val="00E03A84"/>
    <w:rsid w:val="00E0404F"/>
    <w:rsid w:val="00E04159"/>
    <w:rsid w:val="00E04456"/>
    <w:rsid w:val="00E05138"/>
    <w:rsid w:val="00E05E56"/>
    <w:rsid w:val="00E066C8"/>
    <w:rsid w:val="00E07634"/>
    <w:rsid w:val="00E077B0"/>
    <w:rsid w:val="00E100E4"/>
    <w:rsid w:val="00E11B7D"/>
    <w:rsid w:val="00E125A2"/>
    <w:rsid w:val="00E133BE"/>
    <w:rsid w:val="00E144D8"/>
    <w:rsid w:val="00E147C2"/>
    <w:rsid w:val="00E14C91"/>
    <w:rsid w:val="00E15853"/>
    <w:rsid w:val="00E158F6"/>
    <w:rsid w:val="00E159CB"/>
    <w:rsid w:val="00E162BF"/>
    <w:rsid w:val="00E17AB4"/>
    <w:rsid w:val="00E17AF4"/>
    <w:rsid w:val="00E201E5"/>
    <w:rsid w:val="00E20543"/>
    <w:rsid w:val="00E20F41"/>
    <w:rsid w:val="00E211D2"/>
    <w:rsid w:val="00E2168E"/>
    <w:rsid w:val="00E21ECB"/>
    <w:rsid w:val="00E236B9"/>
    <w:rsid w:val="00E2398E"/>
    <w:rsid w:val="00E23E1E"/>
    <w:rsid w:val="00E2487C"/>
    <w:rsid w:val="00E25DD0"/>
    <w:rsid w:val="00E305CF"/>
    <w:rsid w:val="00E3094D"/>
    <w:rsid w:val="00E30F1D"/>
    <w:rsid w:val="00E33A78"/>
    <w:rsid w:val="00E34B28"/>
    <w:rsid w:val="00E34B68"/>
    <w:rsid w:val="00E35702"/>
    <w:rsid w:val="00E372ED"/>
    <w:rsid w:val="00E37381"/>
    <w:rsid w:val="00E4022E"/>
    <w:rsid w:val="00E43E05"/>
    <w:rsid w:val="00E479C9"/>
    <w:rsid w:val="00E51393"/>
    <w:rsid w:val="00E51768"/>
    <w:rsid w:val="00E541E7"/>
    <w:rsid w:val="00E5432A"/>
    <w:rsid w:val="00E543C5"/>
    <w:rsid w:val="00E55D54"/>
    <w:rsid w:val="00E55F69"/>
    <w:rsid w:val="00E61194"/>
    <w:rsid w:val="00E62352"/>
    <w:rsid w:val="00E6239C"/>
    <w:rsid w:val="00E62F86"/>
    <w:rsid w:val="00E63AD5"/>
    <w:rsid w:val="00E63AF6"/>
    <w:rsid w:val="00E64497"/>
    <w:rsid w:val="00E6520E"/>
    <w:rsid w:val="00E65452"/>
    <w:rsid w:val="00E6547C"/>
    <w:rsid w:val="00E66D83"/>
    <w:rsid w:val="00E70636"/>
    <w:rsid w:val="00E71196"/>
    <w:rsid w:val="00E72574"/>
    <w:rsid w:val="00E72958"/>
    <w:rsid w:val="00E73128"/>
    <w:rsid w:val="00E74120"/>
    <w:rsid w:val="00E74F62"/>
    <w:rsid w:val="00E74F84"/>
    <w:rsid w:val="00E752C5"/>
    <w:rsid w:val="00E7628B"/>
    <w:rsid w:val="00E7704F"/>
    <w:rsid w:val="00E8047D"/>
    <w:rsid w:val="00E81539"/>
    <w:rsid w:val="00E8191D"/>
    <w:rsid w:val="00E81F80"/>
    <w:rsid w:val="00E82938"/>
    <w:rsid w:val="00E82A0E"/>
    <w:rsid w:val="00E83B63"/>
    <w:rsid w:val="00E8657C"/>
    <w:rsid w:val="00E86AA9"/>
    <w:rsid w:val="00E86B34"/>
    <w:rsid w:val="00E86CDB"/>
    <w:rsid w:val="00E8727B"/>
    <w:rsid w:val="00E875CE"/>
    <w:rsid w:val="00E9272F"/>
    <w:rsid w:val="00E9399D"/>
    <w:rsid w:val="00E94091"/>
    <w:rsid w:val="00E94836"/>
    <w:rsid w:val="00E95DBF"/>
    <w:rsid w:val="00E95E3D"/>
    <w:rsid w:val="00E9711C"/>
    <w:rsid w:val="00E97400"/>
    <w:rsid w:val="00EA03C3"/>
    <w:rsid w:val="00EA0AD1"/>
    <w:rsid w:val="00EA10F5"/>
    <w:rsid w:val="00EA2179"/>
    <w:rsid w:val="00EA26A2"/>
    <w:rsid w:val="00EA273E"/>
    <w:rsid w:val="00EA28ED"/>
    <w:rsid w:val="00EA3AFD"/>
    <w:rsid w:val="00EA4D94"/>
    <w:rsid w:val="00EA5DD9"/>
    <w:rsid w:val="00EA5FDE"/>
    <w:rsid w:val="00EB08CF"/>
    <w:rsid w:val="00EB26C6"/>
    <w:rsid w:val="00EB39AE"/>
    <w:rsid w:val="00EB5391"/>
    <w:rsid w:val="00EB75D1"/>
    <w:rsid w:val="00EC0002"/>
    <w:rsid w:val="00EC00E7"/>
    <w:rsid w:val="00EC1B32"/>
    <w:rsid w:val="00EC2B5F"/>
    <w:rsid w:val="00EC33BC"/>
    <w:rsid w:val="00EC422A"/>
    <w:rsid w:val="00EC42F9"/>
    <w:rsid w:val="00EC5E16"/>
    <w:rsid w:val="00EC61DF"/>
    <w:rsid w:val="00EC6BF8"/>
    <w:rsid w:val="00EC7372"/>
    <w:rsid w:val="00ED0D49"/>
    <w:rsid w:val="00ED0EF3"/>
    <w:rsid w:val="00ED24BD"/>
    <w:rsid w:val="00ED3159"/>
    <w:rsid w:val="00ED4727"/>
    <w:rsid w:val="00ED6811"/>
    <w:rsid w:val="00ED7206"/>
    <w:rsid w:val="00EE138E"/>
    <w:rsid w:val="00EE2093"/>
    <w:rsid w:val="00EE2959"/>
    <w:rsid w:val="00EE36FC"/>
    <w:rsid w:val="00EE4CC4"/>
    <w:rsid w:val="00EE5BFB"/>
    <w:rsid w:val="00EE5E06"/>
    <w:rsid w:val="00EE5F67"/>
    <w:rsid w:val="00EE740E"/>
    <w:rsid w:val="00EE7B24"/>
    <w:rsid w:val="00EF2BA2"/>
    <w:rsid w:val="00EF31DD"/>
    <w:rsid w:val="00EF3B99"/>
    <w:rsid w:val="00EF3E8A"/>
    <w:rsid w:val="00EF4248"/>
    <w:rsid w:val="00EF46C2"/>
    <w:rsid w:val="00EF4CE8"/>
    <w:rsid w:val="00EF4D0F"/>
    <w:rsid w:val="00EF4D3D"/>
    <w:rsid w:val="00EF5C37"/>
    <w:rsid w:val="00EF5EEC"/>
    <w:rsid w:val="00EF5FD2"/>
    <w:rsid w:val="00EF67BD"/>
    <w:rsid w:val="00F0050B"/>
    <w:rsid w:val="00F00830"/>
    <w:rsid w:val="00F015F8"/>
    <w:rsid w:val="00F01F50"/>
    <w:rsid w:val="00F022D1"/>
    <w:rsid w:val="00F03C75"/>
    <w:rsid w:val="00F042C7"/>
    <w:rsid w:val="00F05371"/>
    <w:rsid w:val="00F0561D"/>
    <w:rsid w:val="00F05D91"/>
    <w:rsid w:val="00F0615F"/>
    <w:rsid w:val="00F066E8"/>
    <w:rsid w:val="00F07503"/>
    <w:rsid w:val="00F07B7A"/>
    <w:rsid w:val="00F105B9"/>
    <w:rsid w:val="00F10603"/>
    <w:rsid w:val="00F107F0"/>
    <w:rsid w:val="00F10D2C"/>
    <w:rsid w:val="00F11F31"/>
    <w:rsid w:val="00F120E1"/>
    <w:rsid w:val="00F1366C"/>
    <w:rsid w:val="00F13DD4"/>
    <w:rsid w:val="00F141D1"/>
    <w:rsid w:val="00F14384"/>
    <w:rsid w:val="00F15707"/>
    <w:rsid w:val="00F16228"/>
    <w:rsid w:val="00F16F7C"/>
    <w:rsid w:val="00F17483"/>
    <w:rsid w:val="00F17601"/>
    <w:rsid w:val="00F20904"/>
    <w:rsid w:val="00F22E28"/>
    <w:rsid w:val="00F2444F"/>
    <w:rsid w:val="00F247EC"/>
    <w:rsid w:val="00F25693"/>
    <w:rsid w:val="00F25CCE"/>
    <w:rsid w:val="00F2615D"/>
    <w:rsid w:val="00F27E19"/>
    <w:rsid w:val="00F30638"/>
    <w:rsid w:val="00F312AF"/>
    <w:rsid w:val="00F32158"/>
    <w:rsid w:val="00F32E23"/>
    <w:rsid w:val="00F3427F"/>
    <w:rsid w:val="00F34720"/>
    <w:rsid w:val="00F34CE4"/>
    <w:rsid w:val="00F35F59"/>
    <w:rsid w:val="00F36494"/>
    <w:rsid w:val="00F37ED7"/>
    <w:rsid w:val="00F4036D"/>
    <w:rsid w:val="00F4097F"/>
    <w:rsid w:val="00F41CDA"/>
    <w:rsid w:val="00F43DFA"/>
    <w:rsid w:val="00F45145"/>
    <w:rsid w:val="00F473B4"/>
    <w:rsid w:val="00F50B2D"/>
    <w:rsid w:val="00F51E7D"/>
    <w:rsid w:val="00F537AB"/>
    <w:rsid w:val="00F53F2B"/>
    <w:rsid w:val="00F54AAC"/>
    <w:rsid w:val="00F54BC3"/>
    <w:rsid w:val="00F577CC"/>
    <w:rsid w:val="00F601E1"/>
    <w:rsid w:val="00F614EF"/>
    <w:rsid w:val="00F635C9"/>
    <w:rsid w:val="00F64002"/>
    <w:rsid w:val="00F655FF"/>
    <w:rsid w:val="00F66B11"/>
    <w:rsid w:val="00F66E37"/>
    <w:rsid w:val="00F67153"/>
    <w:rsid w:val="00F713B1"/>
    <w:rsid w:val="00F71C65"/>
    <w:rsid w:val="00F72021"/>
    <w:rsid w:val="00F72FBF"/>
    <w:rsid w:val="00F750CD"/>
    <w:rsid w:val="00F7619E"/>
    <w:rsid w:val="00F76CB6"/>
    <w:rsid w:val="00F80738"/>
    <w:rsid w:val="00F80F47"/>
    <w:rsid w:val="00F816B6"/>
    <w:rsid w:val="00F8268B"/>
    <w:rsid w:val="00F826C0"/>
    <w:rsid w:val="00F84633"/>
    <w:rsid w:val="00F86BA5"/>
    <w:rsid w:val="00F87062"/>
    <w:rsid w:val="00F872A3"/>
    <w:rsid w:val="00F87448"/>
    <w:rsid w:val="00F8767F"/>
    <w:rsid w:val="00F87A0D"/>
    <w:rsid w:val="00F87CD2"/>
    <w:rsid w:val="00F87D38"/>
    <w:rsid w:val="00F911D6"/>
    <w:rsid w:val="00F911DC"/>
    <w:rsid w:val="00F92C2B"/>
    <w:rsid w:val="00F93039"/>
    <w:rsid w:val="00F93EFB"/>
    <w:rsid w:val="00F94D74"/>
    <w:rsid w:val="00F94FF0"/>
    <w:rsid w:val="00F95F19"/>
    <w:rsid w:val="00F97494"/>
    <w:rsid w:val="00FA0559"/>
    <w:rsid w:val="00FA0F84"/>
    <w:rsid w:val="00FA3202"/>
    <w:rsid w:val="00FA3870"/>
    <w:rsid w:val="00FA39E5"/>
    <w:rsid w:val="00FA54B4"/>
    <w:rsid w:val="00FA7D1C"/>
    <w:rsid w:val="00FB0E17"/>
    <w:rsid w:val="00FB1277"/>
    <w:rsid w:val="00FB1E69"/>
    <w:rsid w:val="00FB2821"/>
    <w:rsid w:val="00FB2BFA"/>
    <w:rsid w:val="00FB2EE0"/>
    <w:rsid w:val="00FB4E94"/>
    <w:rsid w:val="00FB55CF"/>
    <w:rsid w:val="00FC0D2D"/>
    <w:rsid w:val="00FC14DF"/>
    <w:rsid w:val="00FC20DE"/>
    <w:rsid w:val="00FC255A"/>
    <w:rsid w:val="00FC344B"/>
    <w:rsid w:val="00FC3D19"/>
    <w:rsid w:val="00FC40B6"/>
    <w:rsid w:val="00FC4ABA"/>
    <w:rsid w:val="00FC6676"/>
    <w:rsid w:val="00FC6E65"/>
    <w:rsid w:val="00FD046E"/>
    <w:rsid w:val="00FD0724"/>
    <w:rsid w:val="00FD0B6A"/>
    <w:rsid w:val="00FD2290"/>
    <w:rsid w:val="00FD29D8"/>
    <w:rsid w:val="00FD2A1B"/>
    <w:rsid w:val="00FD365F"/>
    <w:rsid w:val="00FD4386"/>
    <w:rsid w:val="00FD472C"/>
    <w:rsid w:val="00FD6350"/>
    <w:rsid w:val="00FD6A09"/>
    <w:rsid w:val="00FD6BA4"/>
    <w:rsid w:val="00FE159E"/>
    <w:rsid w:val="00FE26A3"/>
    <w:rsid w:val="00FE2C68"/>
    <w:rsid w:val="00FE3B7E"/>
    <w:rsid w:val="00FE44CE"/>
    <w:rsid w:val="00FE5AA7"/>
    <w:rsid w:val="00FE5B87"/>
    <w:rsid w:val="00FE640F"/>
    <w:rsid w:val="00FE71F8"/>
    <w:rsid w:val="00FE7DE6"/>
    <w:rsid w:val="00FF2675"/>
    <w:rsid w:val="00FF3A04"/>
    <w:rsid w:val="00FF42C2"/>
    <w:rsid w:val="00FF4A8D"/>
    <w:rsid w:val="00FF4F29"/>
    <w:rsid w:val="00FF60AD"/>
    <w:rsid w:val="011A65F8"/>
    <w:rsid w:val="0734721E"/>
    <w:rsid w:val="09CD3E6B"/>
    <w:rsid w:val="0B8A5600"/>
    <w:rsid w:val="120D2551"/>
    <w:rsid w:val="122B6C78"/>
    <w:rsid w:val="1E3B3184"/>
    <w:rsid w:val="22C01511"/>
    <w:rsid w:val="35376375"/>
    <w:rsid w:val="3FD41372"/>
    <w:rsid w:val="42977FDD"/>
    <w:rsid w:val="49382500"/>
    <w:rsid w:val="56C45E78"/>
    <w:rsid w:val="5A0F05DF"/>
    <w:rsid w:val="5AB47C33"/>
    <w:rsid w:val="6AE57490"/>
    <w:rsid w:val="7B823DB1"/>
    <w:rsid w:val="7BFB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77C3D3E"/>
  <w15:docId w15:val="{462490BE-362F-C14D-8BF3-930D62BFF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DO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qFormat/>
    <w:rPr>
      <w:sz w:val="16"/>
      <w:szCs w:val="16"/>
    </w:rPr>
  </w:style>
  <w:style w:type="character" w:styleId="Refdenotaalpie">
    <w:name w:val="footnote reference"/>
    <w:basedOn w:val="Fuentedeprrafopredeter"/>
    <w:uiPriority w:val="99"/>
    <w:semiHidden/>
    <w:unhideWhenUsed/>
    <w:qFormat/>
    <w:rPr>
      <w:vertAlign w:val="superscript"/>
    </w:rPr>
  </w:style>
  <w:style w:type="character" w:styleId="Hipervnculo">
    <w:name w:val="Hyperlink"/>
    <w:basedOn w:val="Fuentedeprrafopredeter"/>
    <w:uiPriority w:val="99"/>
    <w:qFormat/>
    <w:rPr>
      <w:color w:val="0000FF"/>
      <w:u w:val="single"/>
    </w:rPr>
  </w:style>
  <w:style w:type="paragraph" w:styleId="Textonotapie">
    <w:name w:val="footnote text"/>
    <w:basedOn w:val="Normal"/>
    <w:link w:val="TextonotapieCar"/>
    <w:uiPriority w:val="99"/>
    <w:qFormat/>
    <w:pPr>
      <w:suppressAutoHyphens/>
    </w:pPr>
    <w:rPr>
      <w:rFonts w:ascii="Calibri" w:eastAsia="Calibri" w:hAnsi="Calibri"/>
      <w:sz w:val="20"/>
      <w:szCs w:val="20"/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Pr>
      <w:b/>
      <w:bCs/>
    </w:rPr>
  </w:style>
  <w:style w:type="paragraph" w:styleId="Textocomentario">
    <w:name w:val="annotation text"/>
    <w:basedOn w:val="Normal"/>
    <w:link w:val="TextocomentarioCar"/>
    <w:uiPriority w:val="99"/>
    <w:unhideWhenUsed/>
    <w:qFormat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DO" w:eastAsia="en-US"/>
    </w:r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/>
    </w:p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D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character" w:customStyle="1" w:styleId="Caracteresdenotaalpie">
    <w:name w:val="Caracteres de nota al pie"/>
    <w:basedOn w:val="Fuentedeprrafopredeter"/>
    <w:qFormat/>
    <w:rPr>
      <w:vertAlign w:val="superscript"/>
    </w:rPr>
  </w:style>
  <w:style w:type="character" w:customStyle="1" w:styleId="TextonotapieCar">
    <w:name w:val="Texto nota pie Car"/>
    <w:basedOn w:val="Fuentedeprrafopredeter"/>
    <w:link w:val="Textonotapie"/>
    <w:uiPriority w:val="99"/>
    <w:qFormat/>
    <w:rPr>
      <w:rFonts w:ascii="Calibri" w:eastAsia="Calibri" w:hAnsi="Calibri" w:cs="Times New Roman"/>
      <w:sz w:val="20"/>
      <w:szCs w:val="20"/>
      <w:lang w:val="es-ES" w:eastAsia="ar-SA"/>
    </w:rPr>
  </w:style>
  <w:style w:type="paragraph" w:styleId="Prrafodelista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DO" w:eastAsia="en-US"/>
    </w:rPr>
  </w:style>
  <w:style w:type="paragraph" w:customStyle="1" w:styleId="Textopreformateado">
    <w:name w:val="Texto preformateado"/>
    <w:basedOn w:val="Normal"/>
    <w:qFormat/>
    <w:pPr>
      <w:widowControl w:val="0"/>
      <w:suppressAutoHyphens/>
    </w:pPr>
    <w:rPr>
      <w:rFonts w:ascii="Courier New" w:eastAsia="NSimSun" w:hAnsi="Courier New" w:cs="Courier New"/>
      <w:sz w:val="20"/>
      <w:szCs w:val="20"/>
      <w:lang w:eastAsia="hi-IN" w:bidi="hi-IN"/>
    </w:rPr>
  </w:style>
  <w:style w:type="paragraph" w:customStyle="1" w:styleId="HeaderFooter">
    <w:name w:val="Header &amp; Footer"/>
    <w:qFormat/>
    <w:pPr>
      <w:tabs>
        <w:tab w:val="right" w:pos="9360"/>
      </w:tabs>
    </w:pPr>
    <w:rPr>
      <w:rFonts w:ascii="Helvetica" w:eastAsia="Arial Unicode MS" w:hAnsi="Helvetica" w:cs="Times New Roman"/>
      <w:color w:val="000000"/>
      <w:lang w:val="es-ES"/>
    </w:rPr>
  </w:style>
  <w:style w:type="paragraph" w:customStyle="1" w:styleId="Body1">
    <w:name w:val="Body 1"/>
    <w:qFormat/>
    <w:pPr>
      <w:spacing w:after="200" w:line="276" w:lineRule="auto"/>
      <w:outlineLvl w:val="0"/>
    </w:pPr>
    <w:rPr>
      <w:rFonts w:ascii="Helvetica" w:eastAsia="Arial Unicode MS" w:hAnsi="Helvetica" w:cs="Times New Roman"/>
      <w:color w:val="000000"/>
      <w:sz w:val="22"/>
      <w:u w:color="000000"/>
      <w:lang w:val="es-ES"/>
    </w:rPr>
  </w:style>
  <w:style w:type="paragraph" w:customStyle="1" w:styleId="xmsonormal">
    <w:name w:val="x_msonormal"/>
    <w:basedOn w:val="Normal"/>
    <w:qFormat/>
    <w:pPr>
      <w:spacing w:before="100" w:beforeAutospacing="1" w:after="100" w:afterAutospacing="1"/>
    </w:p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Pr>
      <w:rFonts w:ascii="Segoe UI" w:eastAsia="Times New Roman" w:hAnsi="Segoe UI" w:cs="Segoe UI"/>
      <w:sz w:val="18"/>
      <w:szCs w:val="18"/>
      <w:lang w:val="es-ES"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jjygf">
    <w:name w:val="jjygf"/>
    <w:basedOn w:val="Fuentedeprrafopredeter"/>
    <w:qFormat/>
  </w:style>
  <w:style w:type="character" w:customStyle="1" w:styleId="ms-button-label">
    <w:name w:val="ms-button-label"/>
    <w:basedOn w:val="Fuentedeprrafopredeter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3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2.xml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eader" Target="header2.xml" /><Relationship Id="rId14" Type="http://schemas.openxmlformats.org/officeDocument/2006/relationships/fontTable" Target="fontTable.xml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9000B-7640-4359-BF96-C73372377A8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813</Words>
  <Characters>4472</Characters>
  <Application>Microsoft Office Word</Application>
  <DocSecurity>0</DocSecurity>
  <Lines>37</Lines>
  <Paragraphs>10</Paragraphs>
  <ScaleCrop>false</ScaleCrop>
  <Company>Toshiba</Company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JESUS PEREZ</dc:creator>
  <cp:lastModifiedBy>Usuario invitado</cp:lastModifiedBy>
  <cp:revision>2</cp:revision>
  <dcterms:created xsi:type="dcterms:W3CDTF">2023-10-06T23:01:00Z</dcterms:created>
  <dcterms:modified xsi:type="dcterms:W3CDTF">2023-10-06T23:01:00Z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3082-12.2.0.13215</vt:lpwstr>
  </property>
  <property fmtid="{D5CDD505-2E9C-101B-9397-08002B2CF9AE}" pid="3" name="ICV">
    <vt:lpwstr>FD414B277B4C45519375156DE85C7473_13</vt:lpwstr>
  </property>
</Properties>
</file>